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0325" w14:textId="77777777" w:rsidR="00246AA1" w:rsidRPr="00246AA1" w:rsidRDefault="00246AA1" w:rsidP="00246AA1">
      <w:pPr>
        <w:ind w:right="-1"/>
        <w:jc w:val="center"/>
        <w:rPr>
          <w:b/>
          <w:sz w:val="28"/>
          <w:szCs w:val="28"/>
          <w:u w:val="single"/>
        </w:rPr>
      </w:pPr>
      <w:r w:rsidRPr="00246AA1">
        <w:rPr>
          <w:b/>
          <w:sz w:val="28"/>
          <w:szCs w:val="28"/>
          <w:u w:val="single"/>
        </w:rPr>
        <w:t>C</w:t>
      </w:r>
      <w:r>
        <w:rPr>
          <w:b/>
          <w:sz w:val="28"/>
          <w:szCs w:val="28"/>
          <w:u w:val="single"/>
        </w:rPr>
        <w:t>ycle 2 – Semaine du goût</w:t>
      </w:r>
    </w:p>
    <w:p w14:paraId="10504D4E" w14:textId="77777777" w:rsidR="00246AA1" w:rsidRPr="00246AA1" w:rsidRDefault="00246AA1" w:rsidP="00246AA1">
      <w:pPr>
        <w:spacing w:after="0"/>
        <w:ind w:right="-1"/>
        <w:jc w:val="center"/>
        <w:rPr>
          <w:b/>
        </w:rPr>
      </w:pPr>
      <w:bookmarkStart w:id="0" w:name="_Hlk105591857"/>
      <w:r w:rsidRPr="00246AA1">
        <w:rPr>
          <w:b/>
        </w:rPr>
        <w:t>« </w:t>
      </w:r>
      <w:r w:rsidR="00E5086D">
        <w:rPr>
          <w:b/>
        </w:rPr>
        <w:t>DONNER D</w:t>
      </w:r>
      <w:r w:rsidR="00905389">
        <w:rPr>
          <w:b/>
        </w:rPr>
        <w:t>E LA SAVEUR</w:t>
      </w:r>
      <w:r>
        <w:rPr>
          <w:b/>
        </w:rPr>
        <w:t> »</w:t>
      </w:r>
    </w:p>
    <w:bookmarkEnd w:id="0"/>
    <w:p w14:paraId="73B258EA" w14:textId="77777777" w:rsidR="00246AA1" w:rsidRPr="00246AA1" w:rsidRDefault="00246AA1" w:rsidP="00E5086D">
      <w:pPr>
        <w:spacing w:after="0"/>
        <w:ind w:right="-1"/>
      </w:pPr>
    </w:p>
    <w:p w14:paraId="1C09EFF6" w14:textId="52D3125A" w:rsidR="00B22959" w:rsidRDefault="00E5086D" w:rsidP="00B22959">
      <w:pPr>
        <w:spacing w:after="0" w:line="240" w:lineRule="auto"/>
        <w:jc w:val="both"/>
      </w:pPr>
      <w:r>
        <w:t>Ce chapitre</w:t>
      </w:r>
      <w:r w:rsidR="00640A55">
        <w:t xml:space="preserve"> </w:t>
      </w:r>
      <w:r>
        <w:t>a été pensé pour le Cycle 2. Il s’inscrit dans le c</w:t>
      </w:r>
      <w:r w:rsidR="00905389">
        <w:t>adre</w:t>
      </w:r>
      <w:r>
        <w:t xml:space="preserve"> de la semaine du goût. </w:t>
      </w:r>
    </w:p>
    <w:p w14:paraId="44477A06" w14:textId="77777777" w:rsidR="00156E7F" w:rsidRDefault="00156E7F" w:rsidP="00B22959">
      <w:pPr>
        <w:spacing w:after="0" w:line="240" w:lineRule="auto"/>
        <w:jc w:val="both"/>
      </w:pPr>
    </w:p>
    <w:p w14:paraId="052100DD" w14:textId="3C3564DB" w:rsidR="00A816AF" w:rsidRDefault="00ED35C2" w:rsidP="00B22959">
      <w:pPr>
        <w:spacing w:after="0" w:line="240" w:lineRule="auto"/>
        <w:jc w:val="both"/>
      </w:pPr>
      <w:r>
        <w:t>A</w:t>
      </w:r>
      <w:r w:rsidR="00156E7F">
        <w:t xml:space="preserve">vant d’aborder ce chapitre, </w:t>
      </w:r>
      <w:r w:rsidR="00114DFA">
        <w:t>l</w:t>
      </w:r>
      <w:r>
        <w:t xml:space="preserve">’IDR pourra </w:t>
      </w:r>
      <w:r w:rsidR="00156E7F">
        <w:t xml:space="preserve">se renseigner auprès du titulaire de classe, </w:t>
      </w:r>
      <w:r w:rsidR="001257AB">
        <w:t xml:space="preserve">afin de savoir </w:t>
      </w:r>
      <w:r w:rsidR="00156E7F">
        <w:t>comment cette semaine est vécue dans l’école. Une collaboration</w:t>
      </w:r>
      <w:r w:rsidR="009A6BB0">
        <w:t xml:space="preserve"> éventuelle pourrait-être envisagée l</w:t>
      </w:r>
      <w:r w:rsidR="00156E7F">
        <w:t>à o</w:t>
      </w:r>
      <w:r w:rsidR="001257AB">
        <w:t>ù</w:t>
      </w:r>
      <w:r w:rsidR="00156E7F">
        <w:t xml:space="preserve"> cela est possible</w:t>
      </w:r>
      <w:r w:rsidR="009A6BB0">
        <w:t>.  L</w:t>
      </w:r>
      <w:r w:rsidR="001257AB">
        <w:t xml:space="preserve">’IDR pourrait faire un lien entre ses interventions et </w:t>
      </w:r>
      <w:r w:rsidR="00CD0A17">
        <w:t>le programme de l’école.</w:t>
      </w:r>
    </w:p>
    <w:p w14:paraId="5E2AD91A" w14:textId="77777777" w:rsidR="00156E7F" w:rsidRDefault="00156E7F" w:rsidP="00B22959">
      <w:pPr>
        <w:spacing w:after="0" w:line="240" w:lineRule="auto"/>
        <w:jc w:val="both"/>
      </w:pPr>
    </w:p>
    <w:p w14:paraId="2CD7AAD7" w14:textId="5BFFBFC4" w:rsidR="00A816AF" w:rsidRDefault="00640A55" w:rsidP="00B22959">
      <w:pPr>
        <w:spacing w:after="0" w:line="240" w:lineRule="auto"/>
        <w:jc w:val="both"/>
      </w:pPr>
      <w:r>
        <w:t>Lors de</w:t>
      </w:r>
      <w:r w:rsidR="00B22959">
        <w:t xml:space="preserve"> la première intervention, </w:t>
      </w:r>
      <w:r w:rsidR="00A816AF">
        <w:t xml:space="preserve">nous évoquerons les habitudes alimentaires des enfants. </w:t>
      </w:r>
      <w:r w:rsidR="00905389">
        <w:t>Puis</w:t>
      </w:r>
      <w:r w:rsidR="00A816AF">
        <w:t xml:space="preserve"> n</w:t>
      </w:r>
      <w:r w:rsidR="00B22959">
        <w:t xml:space="preserve">ous distinguerons les aliments </w:t>
      </w:r>
      <w:r w:rsidR="00905389">
        <w:t>sucré</w:t>
      </w:r>
      <w:r w:rsidR="00B22959">
        <w:t>s des aliments</w:t>
      </w:r>
      <w:r w:rsidR="00905389">
        <w:t xml:space="preserve"> salé</w:t>
      </w:r>
      <w:r w:rsidR="00B22959">
        <w:t xml:space="preserve">s. </w:t>
      </w:r>
      <w:r w:rsidR="00CD0A17">
        <w:t>A</w:t>
      </w:r>
      <w:r w:rsidR="00A816AF">
        <w:t xml:space="preserve">u terme de cette intervention, </w:t>
      </w:r>
      <w:r w:rsidR="00F304FF">
        <w:t xml:space="preserve">nous découvrirons </w:t>
      </w:r>
      <w:r w:rsidR="007933B2">
        <w:t xml:space="preserve">des </w:t>
      </w:r>
      <w:r w:rsidR="00A816AF">
        <w:t xml:space="preserve">aliments consommés à l’époque et </w:t>
      </w:r>
      <w:r w:rsidR="00905389">
        <w:t>dans le</w:t>
      </w:r>
      <w:r w:rsidR="00A816AF">
        <w:t xml:space="preserve"> pays de Jésus.</w:t>
      </w:r>
    </w:p>
    <w:p w14:paraId="68C1BF43" w14:textId="77777777" w:rsidR="00A816AF" w:rsidRDefault="00A816AF" w:rsidP="00B22959">
      <w:pPr>
        <w:spacing w:after="0" w:line="240" w:lineRule="auto"/>
        <w:jc w:val="both"/>
      </w:pPr>
    </w:p>
    <w:p w14:paraId="2721760F" w14:textId="0E5F4214" w:rsidR="00A816AF" w:rsidRDefault="00640A55" w:rsidP="00B22959">
      <w:pPr>
        <w:spacing w:after="0" w:line="240" w:lineRule="auto"/>
        <w:jc w:val="both"/>
      </w:pPr>
      <w:r>
        <w:t xml:space="preserve">Lors de </w:t>
      </w:r>
      <w:r w:rsidR="00A816AF">
        <w:t>la seconde intervention, notre attention se focalis</w:t>
      </w:r>
      <w:r w:rsidR="00125288">
        <w:t>era</w:t>
      </w:r>
      <w:r w:rsidR="00A816AF">
        <w:t xml:space="preserve"> sur le </w:t>
      </w:r>
      <w:r w:rsidR="00A816AF" w:rsidRPr="00905389">
        <w:t>sel</w:t>
      </w:r>
      <w:r w:rsidR="00905389" w:rsidRPr="00905389">
        <w:t xml:space="preserve"> et quelques-unes de ses propriétés</w:t>
      </w:r>
      <w:r w:rsidR="00A816AF">
        <w:t xml:space="preserve">. </w:t>
      </w:r>
      <w:r w:rsidR="00CD0A17">
        <w:t>Nous aborderons le</w:t>
      </w:r>
      <w:r w:rsidR="00A816AF">
        <w:t xml:space="preserve"> patrimoine culinaire alsacien</w:t>
      </w:r>
      <w:r w:rsidR="008813F5">
        <w:t xml:space="preserve">, à savoir la </w:t>
      </w:r>
      <w:r w:rsidR="00A816AF">
        <w:t>choucroute</w:t>
      </w:r>
      <w:r w:rsidR="008813F5">
        <w:t>.</w:t>
      </w:r>
    </w:p>
    <w:p w14:paraId="3E6F2F54" w14:textId="0E09F8A1" w:rsidR="00EA3CF6" w:rsidRDefault="00CD0A17" w:rsidP="00156E7F">
      <w:pPr>
        <w:spacing w:after="0" w:line="240" w:lineRule="auto"/>
        <w:jc w:val="both"/>
      </w:pPr>
      <w:r>
        <w:t xml:space="preserve">Dans </w:t>
      </w:r>
      <w:r w:rsidR="00A816AF">
        <w:t>la Bible</w:t>
      </w:r>
      <w:r>
        <w:t xml:space="preserve"> </w:t>
      </w:r>
      <w:r w:rsidR="00A816AF">
        <w:t>Jésus</w:t>
      </w:r>
      <w:r>
        <w:t xml:space="preserve"> </w:t>
      </w:r>
      <w:r w:rsidR="00A816AF">
        <w:t>invite ceux qui l’écoute</w:t>
      </w:r>
      <w:r w:rsidR="00BE7982">
        <w:t>nt</w:t>
      </w:r>
      <w:r w:rsidR="00A816AF">
        <w:t xml:space="preserve"> à être « comme du sel</w:t>
      </w:r>
      <w:r w:rsidR="001257AB">
        <w:t> »</w:t>
      </w:r>
      <w:r w:rsidR="00BD6165">
        <w:t>, et a</w:t>
      </w:r>
      <w:r w:rsidR="00156E7F">
        <w:t xml:space="preserve">vec nos talents (musicaux, culinaires…), comment </w:t>
      </w:r>
      <w:r w:rsidR="001F5EEA">
        <w:t xml:space="preserve">donner de la saveur à </w:t>
      </w:r>
      <w:r w:rsidR="00156E7F">
        <w:t>la vie ?</w:t>
      </w:r>
      <w:r w:rsidR="00905389">
        <w:t xml:space="preserve"> </w:t>
      </w:r>
    </w:p>
    <w:p w14:paraId="49BAF770" w14:textId="1078DD8D" w:rsidR="00B22959" w:rsidRDefault="00EA3CF6" w:rsidP="00156E7F">
      <w:pPr>
        <w:spacing w:after="0" w:line="240" w:lineRule="auto"/>
        <w:jc w:val="both"/>
      </w:pPr>
      <w:r>
        <w:t>P</w:t>
      </w:r>
      <w:r w:rsidR="00156E7F">
        <w:t>our conclure, une recette</w:t>
      </w:r>
      <w:r w:rsidR="00905389">
        <w:t xml:space="preserve"> ancienne </w:t>
      </w:r>
      <w:r w:rsidR="00F304FF">
        <w:t>(</w:t>
      </w:r>
      <w:r w:rsidR="00905389">
        <w:t>avec des aliments du pays de Jésus</w:t>
      </w:r>
      <w:r w:rsidR="00F304FF">
        <w:t>)</w:t>
      </w:r>
      <w:r w:rsidR="00156E7F">
        <w:t xml:space="preserve"> </w:t>
      </w:r>
      <w:r w:rsidR="001257AB">
        <w:t>sera</w:t>
      </w:r>
      <w:r w:rsidR="00156E7F">
        <w:t xml:space="preserve"> remise aux élèves</w:t>
      </w:r>
      <w:r w:rsidR="00BE7982">
        <w:t xml:space="preserve">. Ils </w:t>
      </w:r>
      <w:r w:rsidR="00156E7F">
        <w:t>pourront</w:t>
      </w:r>
      <w:r w:rsidR="001257AB">
        <w:t xml:space="preserve"> la réaliser</w:t>
      </w:r>
      <w:r w:rsidR="00BE7982">
        <w:t xml:space="preserve"> à la maison</w:t>
      </w:r>
      <w:r w:rsidR="001257AB">
        <w:t xml:space="preserve"> avec leurs parents, s’ils le souhaitent.</w:t>
      </w:r>
    </w:p>
    <w:p w14:paraId="24B3634C" w14:textId="77777777" w:rsidR="00156E7F" w:rsidRDefault="00156E7F" w:rsidP="00156E7F">
      <w:pPr>
        <w:spacing w:after="0" w:line="240" w:lineRule="auto"/>
        <w:jc w:val="both"/>
      </w:pPr>
    </w:p>
    <w:p w14:paraId="10F52BC3" w14:textId="2646732D" w:rsidR="00156E7F" w:rsidRDefault="00156E7F" w:rsidP="00156E7F">
      <w:pPr>
        <w:spacing w:after="0" w:line="240" w:lineRule="auto"/>
        <w:jc w:val="both"/>
      </w:pPr>
      <w:r>
        <w:t xml:space="preserve">L’IDR </w:t>
      </w:r>
      <w:r w:rsidR="00905389">
        <w:t>pourr</w:t>
      </w:r>
      <w:r w:rsidR="001257AB">
        <w:t xml:space="preserve">a </w:t>
      </w:r>
      <w:r>
        <w:t xml:space="preserve">faire le lien avec d’autres chapitres dans lesquels il est question de repas ou de traditions culinaires à l’époque et </w:t>
      </w:r>
      <w:r w:rsidR="00905389">
        <w:t>dans le</w:t>
      </w:r>
      <w:r>
        <w:t xml:space="preserve"> pays de Jésus.</w:t>
      </w:r>
    </w:p>
    <w:p w14:paraId="289C8074" w14:textId="77777777" w:rsidR="00156E7F" w:rsidRDefault="00156E7F" w:rsidP="00156E7F">
      <w:pPr>
        <w:spacing w:after="0" w:line="240" w:lineRule="auto"/>
        <w:jc w:val="both"/>
      </w:pPr>
    </w:p>
    <w:p w14:paraId="16F8A6DA" w14:textId="41862C0F" w:rsidR="00156E7F" w:rsidRDefault="00156E7F" w:rsidP="00156E7F">
      <w:pPr>
        <w:spacing w:after="0" w:line="240" w:lineRule="auto"/>
        <w:jc w:val="both"/>
      </w:pPr>
      <w:r w:rsidRPr="00156E7F">
        <w:rPr>
          <w:b/>
          <w:u w:val="single"/>
        </w:rPr>
        <w:t>Attention</w:t>
      </w:r>
      <w:r w:rsidRPr="00156E7F">
        <w:rPr>
          <w:b/>
        </w:rPr>
        <w:t> :</w:t>
      </w:r>
      <w:r>
        <w:t xml:space="preserve"> en raison des allergies alimentaires, </w:t>
      </w:r>
      <w:r w:rsidR="001113F3">
        <w:t>interdiction</w:t>
      </w:r>
      <w:r>
        <w:t xml:space="preserve"> de faire goûter aux élèves</w:t>
      </w:r>
      <w:r w:rsidR="001113F3">
        <w:t xml:space="preserve"> des </w:t>
      </w:r>
      <w:r>
        <w:t>aliment</w:t>
      </w:r>
      <w:r w:rsidR="001113F3">
        <w:t>s</w:t>
      </w:r>
      <w:r>
        <w:t xml:space="preserve"> ou </w:t>
      </w:r>
      <w:r w:rsidR="00E0065B">
        <w:t xml:space="preserve">des </w:t>
      </w:r>
      <w:r>
        <w:t>épice</w:t>
      </w:r>
      <w:r w:rsidR="001113F3">
        <w:t>s</w:t>
      </w:r>
      <w:r>
        <w:t xml:space="preserve"> ! </w:t>
      </w:r>
    </w:p>
    <w:p w14:paraId="5C25C253" w14:textId="77777777" w:rsidR="00246AA1" w:rsidRPr="00246AA1" w:rsidRDefault="00246AA1" w:rsidP="00246AA1">
      <w:pPr>
        <w:spacing w:after="0"/>
        <w:ind w:right="-1"/>
      </w:pPr>
    </w:p>
    <w:p w14:paraId="2F9CCEC8" w14:textId="77777777" w:rsidR="00246AA1" w:rsidRPr="00B86384" w:rsidRDefault="00246AA1" w:rsidP="00246AA1">
      <w:pPr>
        <w:widowControl w:val="0"/>
        <w:autoSpaceDE w:val="0"/>
        <w:autoSpaceDN w:val="0"/>
        <w:spacing w:after="0" w:line="240" w:lineRule="auto"/>
        <w:ind w:left="3180" w:right="-1" w:hanging="360"/>
        <w:rPr>
          <w:rFonts w:ascii="Courier New" w:hAnsi="Courier New" w:cs="Calibri"/>
          <w:sz w:val="24"/>
        </w:rPr>
      </w:pPr>
    </w:p>
    <w:p w14:paraId="2DB5A653" w14:textId="77777777" w:rsidR="00246AA1" w:rsidRPr="00B86384" w:rsidRDefault="001257AB" w:rsidP="00246AA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ascii="Courier New" w:hAnsi="Courier New" w:cs="Calibri"/>
          <w:b/>
          <w:sz w:val="24"/>
          <w:szCs w:val="24"/>
          <w:u w:val="single"/>
        </w:rPr>
      </w:pPr>
      <w:r w:rsidRPr="00B86384">
        <w:rPr>
          <w:rFonts w:cs="Calibri"/>
          <w:b/>
          <w:sz w:val="24"/>
          <w:szCs w:val="24"/>
          <w:u w:val="single"/>
        </w:rPr>
        <w:t>DEUX</w:t>
      </w:r>
      <w:r w:rsidR="00246AA1" w:rsidRPr="00B86384">
        <w:rPr>
          <w:rFonts w:cs="Calibri"/>
          <w:b/>
          <w:sz w:val="24"/>
          <w:szCs w:val="24"/>
          <w:u w:val="single"/>
        </w:rPr>
        <w:t xml:space="preserve"> INTERVENTIONS</w:t>
      </w:r>
    </w:p>
    <w:p w14:paraId="2CBA858F" w14:textId="77777777" w:rsidR="00246AA1" w:rsidRPr="00B86384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Intervention 1 </w:t>
      </w:r>
      <w:r w:rsidR="001257AB" w:rsidRPr="00B86384">
        <w:rPr>
          <w:rFonts w:cs="Calibri"/>
        </w:rPr>
        <w:t>: « Sucré ou salé ?</w:t>
      </w:r>
      <w:r w:rsidR="001257AB" w:rsidRPr="00B86384">
        <w:rPr>
          <w:rFonts w:cs="Calibri"/>
          <w:spacing w:val="-8"/>
        </w:rPr>
        <w:t xml:space="preserve"> </w:t>
      </w:r>
      <w:r w:rsidR="001257AB" w:rsidRPr="00B86384">
        <w:rPr>
          <w:rFonts w:cs="Calibri"/>
        </w:rPr>
        <w:t>»</w:t>
      </w:r>
    </w:p>
    <w:p w14:paraId="0AA29CC3" w14:textId="77777777" w:rsidR="00246AA1" w:rsidRPr="00B86384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Intervention 2</w:t>
      </w:r>
      <w:r w:rsidR="001257AB" w:rsidRPr="00B86384">
        <w:rPr>
          <w:rFonts w:cs="Calibri"/>
        </w:rPr>
        <w:t xml:space="preserve"> : « Donner du goût - Le sel</w:t>
      </w:r>
      <w:r w:rsidR="001257AB" w:rsidRPr="00B86384">
        <w:rPr>
          <w:rFonts w:cs="Calibri"/>
          <w:spacing w:val="-8"/>
        </w:rPr>
        <w:t xml:space="preserve"> </w:t>
      </w:r>
      <w:r w:rsidR="001257AB" w:rsidRPr="00B86384">
        <w:rPr>
          <w:rFonts w:cs="Calibri"/>
        </w:rPr>
        <w:t>»</w:t>
      </w:r>
    </w:p>
    <w:p w14:paraId="1B64A834" w14:textId="77777777" w:rsidR="00246AA1" w:rsidRPr="00B86384" w:rsidRDefault="00246AA1" w:rsidP="00246AA1">
      <w:pPr>
        <w:tabs>
          <w:tab w:val="left" w:pos="2844"/>
        </w:tabs>
        <w:spacing w:line="267" w:lineRule="exact"/>
      </w:pPr>
    </w:p>
    <w:p w14:paraId="7F9591AD" w14:textId="77777777" w:rsidR="00246AA1" w:rsidRPr="00B86384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B86384">
        <w:rPr>
          <w:rFonts w:cs="Calibri"/>
          <w:b/>
          <w:sz w:val="24"/>
          <w:szCs w:val="24"/>
          <w:u w:val="single"/>
        </w:rPr>
        <w:t>UNE PROGRESSION</w:t>
      </w:r>
    </w:p>
    <w:p w14:paraId="2802A24B" w14:textId="77777777" w:rsidR="00246AA1" w:rsidRPr="00B86384" w:rsidRDefault="001257AB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Nommer des aliments, évoquer ses préférences alimentaires, disting</w:t>
      </w:r>
      <w:r w:rsidR="007933B2" w:rsidRPr="00B86384">
        <w:rPr>
          <w:rFonts w:cs="Calibri"/>
        </w:rPr>
        <w:t>u</w:t>
      </w:r>
      <w:r w:rsidRPr="00B86384">
        <w:rPr>
          <w:rFonts w:cs="Calibri"/>
        </w:rPr>
        <w:t xml:space="preserve">er le sucré </w:t>
      </w:r>
      <w:proofErr w:type="spellStart"/>
      <w:r w:rsidRPr="00B86384">
        <w:rPr>
          <w:rFonts w:cs="Calibri"/>
        </w:rPr>
        <w:t>du</w:t>
      </w:r>
      <w:proofErr w:type="spellEnd"/>
      <w:r w:rsidRPr="00B86384">
        <w:rPr>
          <w:rFonts w:cs="Calibri"/>
        </w:rPr>
        <w:t xml:space="preserve"> salé et </w:t>
      </w:r>
      <w:r w:rsidR="00F304FF" w:rsidRPr="00B86384">
        <w:rPr>
          <w:rFonts w:cs="Calibri"/>
        </w:rPr>
        <w:t>découvrir</w:t>
      </w:r>
      <w:r w:rsidRPr="00B86384">
        <w:rPr>
          <w:rFonts w:cs="Calibri"/>
        </w:rPr>
        <w:t xml:space="preserve"> </w:t>
      </w:r>
      <w:r w:rsidR="00F304FF" w:rsidRPr="00B86384">
        <w:rPr>
          <w:rFonts w:cs="Calibri"/>
        </w:rPr>
        <w:t>d</w:t>
      </w:r>
      <w:r w:rsidRPr="00B86384">
        <w:rPr>
          <w:rFonts w:cs="Calibri"/>
        </w:rPr>
        <w:t>es aliments consommés à l’époque et dans le pays de Jésus</w:t>
      </w:r>
    </w:p>
    <w:p w14:paraId="0818E83F" w14:textId="77777777" w:rsidR="00246AA1" w:rsidRPr="00B86384" w:rsidRDefault="001F5EEA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Évoquer le sel et </w:t>
      </w:r>
      <w:r w:rsidR="00905389" w:rsidRPr="00B86384">
        <w:rPr>
          <w:rFonts w:cs="Calibri"/>
        </w:rPr>
        <w:t xml:space="preserve">quelques-unes de </w:t>
      </w:r>
      <w:r w:rsidRPr="00B86384">
        <w:rPr>
          <w:rFonts w:cs="Calibri"/>
        </w:rPr>
        <w:t>ses propriétés</w:t>
      </w:r>
    </w:p>
    <w:p w14:paraId="3E9279ED" w14:textId="77777777" w:rsidR="00246AA1" w:rsidRPr="00B86384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Découvrir </w:t>
      </w:r>
      <w:r w:rsidR="001F5EEA" w:rsidRPr="00B86384">
        <w:rPr>
          <w:rFonts w:cs="Calibri"/>
        </w:rPr>
        <w:t xml:space="preserve">un élément du patrimoine </w:t>
      </w:r>
      <w:r w:rsidR="001F5EEA" w:rsidRPr="00E61185">
        <w:rPr>
          <w:rFonts w:cs="Calibri"/>
        </w:rPr>
        <w:t>culinaire</w:t>
      </w:r>
      <w:r w:rsidR="001F5EEA" w:rsidRPr="00B86384">
        <w:rPr>
          <w:rFonts w:cs="Calibri"/>
        </w:rPr>
        <w:t xml:space="preserve"> alsacien et sa conservation : la choucroute</w:t>
      </w:r>
    </w:p>
    <w:p w14:paraId="145C460D" w14:textId="20006063" w:rsidR="00246AA1" w:rsidRPr="00B86384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Comprendre un </w:t>
      </w:r>
      <w:r w:rsidR="001F5EEA" w:rsidRPr="00B86384">
        <w:rPr>
          <w:rFonts w:cs="Calibri"/>
        </w:rPr>
        <w:t>extrait biblique : Matthieu 5, 13</w:t>
      </w:r>
      <w:r w:rsidR="003A27AD">
        <w:rPr>
          <w:rFonts w:cs="Calibri"/>
        </w:rPr>
        <w:t xml:space="preserve"> </w:t>
      </w:r>
      <w:r w:rsidR="003A27AD" w:rsidRPr="00E61185">
        <w:rPr>
          <w:rFonts w:cs="Calibri"/>
        </w:rPr>
        <w:t>ou Marc 9,50</w:t>
      </w:r>
    </w:p>
    <w:p w14:paraId="32F8291B" w14:textId="77777777" w:rsidR="001F5EEA" w:rsidRPr="00B86384" w:rsidRDefault="001F5EEA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Découvrir comment, chacun avec ses talents, peut donner du </w:t>
      </w:r>
      <w:r w:rsidR="00905389" w:rsidRPr="00B86384">
        <w:rPr>
          <w:rFonts w:cs="Calibri"/>
        </w:rPr>
        <w:t>go</w:t>
      </w:r>
      <w:r w:rsidR="00B22D38" w:rsidRPr="00B86384">
        <w:rPr>
          <w:rFonts w:cs="Calibri"/>
        </w:rPr>
        <w:t>û</w:t>
      </w:r>
      <w:r w:rsidR="00905389" w:rsidRPr="00B86384">
        <w:rPr>
          <w:rFonts w:cs="Calibri"/>
        </w:rPr>
        <w:t>t</w:t>
      </w:r>
      <w:r w:rsidR="00F304FF" w:rsidRPr="00B86384">
        <w:rPr>
          <w:rFonts w:cs="Calibri"/>
        </w:rPr>
        <w:t xml:space="preserve"> et</w:t>
      </w:r>
      <w:r w:rsidR="00905389" w:rsidRPr="00B86384">
        <w:rPr>
          <w:rFonts w:cs="Calibri"/>
        </w:rPr>
        <w:t xml:space="preserve"> de la saveur</w:t>
      </w:r>
      <w:r w:rsidRPr="00B86384">
        <w:rPr>
          <w:rFonts w:cs="Calibri"/>
        </w:rPr>
        <w:t xml:space="preserve"> à la vie</w:t>
      </w:r>
    </w:p>
    <w:p w14:paraId="754DB61D" w14:textId="77777777" w:rsidR="00246AA1" w:rsidRPr="00B86384" w:rsidRDefault="001F5EEA" w:rsidP="00B22D38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Découvrir une recette</w:t>
      </w:r>
      <w:r w:rsidR="00905389" w:rsidRPr="00B86384">
        <w:rPr>
          <w:rFonts w:cs="Calibri"/>
        </w:rPr>
        <w:t xml:space="preserve"> ancienne, avec des aliments </w:t>
      </w:r>
      <w:r w:rsidRPr="00B86384">
        <w:rPr>
          <w:rFonts w:cs="Calibri"/>
        </w:rPr>
        <w:t>du pays de Jésus</w:t>
      </w:r>
    </w:p>
    <w:p w14:paraId="41507769" w14:textId="77777777" w:rsidR="00F304FF" w:rsidRPr="00B86384" w:rsidRDefault="00F304FF" w:rsidP="00F304FF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4701E12B" w14:textId="77777777" w:rsidR="00F304FF" w:rsidRPr="00B86384" w:rsidRDefault="00F304FF" w:rsidP="00F304FF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2E280949" w14:textId="77777777" w:rsidR="00246AA1" w:rsidRPr="00B86384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B86384">
        <w:rPr>
          <w:rFonts w:cs="Calibri"/>
          <w:b/>
          <w:sz w:val="24"/>
          <w:szCs w:val="24"/>
          <w:u w:val="single"/>
        </w:rPr>
        <w:t>DES POINTS DE REPÈRES</w:t>
      </w:r>
    </w:p>
    <w:p w14:paraId="50F9071E" w14:textId="77777777" w:rsidR="00246AA1" w:rsidRPr="00B86384" w:rsidRDefault="00905389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Deux</w:t>
      </w:r>
      <w:r w:rsidR="00246AA1" w:rsidRPr="00B86384">
        <w:rPr>
          <w:rFonts w:cs="Calibri"/>
        </w:rPr>
        <w:t xml:space="preserve"> </w:t>
      </w:r>
      <w:r w:rsidR="001F5EEA" w:rsidRPr="00B86384">
        <w:rPr>
          <w:rFonts w:cs="Calibri"/>
        </w:rPr>
        <w:t>expression</w:t>
      </w:r>
      <w:r w:rsidRPr="00B86384">
        <w:rPr>
          <w:rFonts w:cs="Calibri"/>
        </w:rPr>
        <w:t>s</w:t>
      </w:r>
      <w:r w:rsidR="00246AA1" w:rsidRPr="00B86384">
        <w:rPr>
          <w:rFonts w:cs="Calibri"/>
        </w:rPr>
        <w:t xml:space="preserve"> :</w:t>
      </w:r>
      <w:r w:rsidR="00246AA1" w:rsidRPr="00B86384">
        <w:rPr>
          <w:rFonts w:cs="Calibri"/>
          <w:spacing w:val="-2"/>
        </w:rPr>
        <w:t xml:space="preserve"> </w:t>
      </w:r>
      <w:r w:rsidR="001F5EEA" w:rsidRPr="00B86384">
        <w:rPr>
          <w:rFonts w:cs="Calibri"/>
          <w:spacing w:val="-2"/>
        </w:rPr>
        <w:t xml:space="preserve">donner du </w:t>
      </w:r>
      <w:r w:rsidRPr="00B86384">
        <w:rPr>
          <w:rFonts w:cs="Calibri"/>
          <w:spacing w:val="-2"/>
        </w:rPr>
        <w:t>go</w:t>
      </w:r>
      <w:r w:rsidR="00B22D38" w:rsidRPr="00B86384">
        <w:rPr>
          <w:rFonts w:cs="Calibri"/>
          <w:spacing w:val="-2"/>
        </w:rPr>
        <w:t>û</w:t>
      </w:r>
      <w:r w:rsidRPr="00B86384">
        <w:rPr>
          <w:rFonts w:cs="Calibri"/>
          <w:spacing w:val="-2"/>
        </w:rPr>
        <w:t>t, donner de la saveur</w:t>
      </w:r>
    </w:p>
    <w:p w14:paraId="7C92DC51" w14:textId="77777777" w:rsidR="00246AA1" w:rsidRPr="00B86384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rPr>
          <w:rFonts w:cs="Calibri"/>
        </w:rPr>
        <w:t xml:space="preserve">Un </w:t>
      </w:r>
      <w:r w:rsidR="001F5EEA" w:rsidRPr="00B86384">
        <w:rPr>
          <w:rFonts w:cs="Calibri"/>
        </w:rPr>
        <w:t>extrait biblique : Matthieu 5, 13</w:t>
      </w:r>
    </w:p>
    <w:p w14:paraId="291B0823" w14:textId="77777777" w:rsidR="001F5EEA" w:rsidRPr="00B86384" w:rsidRDefault="001F5EEA" w:rsidP="001F5EE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</w:pPr>
    </w:p>
    <w:p w14:paraId="0D13F22C" w14:textId="77777777" w:rsidR="001F5EEA" w:rsidRPr="00B86384" w:rsidRDefault="001F5EEA" w:rsidP="001F5EE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</w:pPr>
    </w:p>
    <w:p w14:paraId="513E3216" w14:textId="77777777" w:rsidR="00246AA1" w:rsidRPr="00B86384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B86384">
        <w:rPr>
          <w:rFonts w:cs="Calibri"/>
          <w:b/>
          <w:sz w:val="24"/>
          <w:szCs w:val="24"/>
          <w:u w:val="single"/>
        </w:rPr>
        <w:t>RESSOURCE</w:t>
      </w:r>
    </w:p>
    <w:p w14:paraId="1F7559B8" w14:textId="6B0A727F" w:rsidR="00AD2EA9" w:rsidRDefault="001F5EEA" w:rsidP="00AD2EA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rPr>
          <w:b/>
          <w:u w:val="single"/>
        </w:rPr>
        <w:t>Livre</w:t>
      </w:r>
      <w:r w:rsidRPr="00B86384">
        <w:rPr>
          <w:b/>
        </w:rPr>
        <w:t> :</w:t>
      </w:r>
      <w:r w:rsidRPr="00B86384">
        <w:t xml:space="preserve"> </w:t>
      </w:r>
      <w:r w:rsidR="00905389" w:rsidRPr="00B86384">
        <w:t>G</w:t>
      </w:r>
      <w:r w:rsidRPr="00B86384">
        <w:t xml:space="preserve">ASTALDI Silvia, MUSATTI Claire, </w:t>
      </w:r>
      <w:r w:rsidRPr="00B86384">
        <w:rPr>
          <w:i/>
        </w:rPr>
        <w:t>Vie et coutumes du peuple de la Bible</w:t>
      </w:r>
      <w:r w:rsidRPr="00B86384">
        <w:t xml:space="preserve">, </w:t>
      </w:r>
      <w:r w:rsidR="00905389" w:rsidRPr="00B86384">
        <w:t xml:space="preserve">Strasbourg, </w:t>
      </w:r>
      <w:r w:rsidRPr="00B86384">
        <w:rPr>
          <w:rFonts w:cs="Calibri"/>
        </w:rPr>
        <w:t>É</w:t>
      </w:r>
      <w:r w:rsidRPr="00B86384">
        <w:t>d</w:t>
      </w:r>
      <w:r w:rsidR="00905389" w:rsidRPr="00B86384">
        <w:t>.</w:t>
      </w:r>
      <w:r w:rsidRPr="00B86384">
        <w:t xml:space="preserve"> </w:t>
      </w:r>
      <w:proofErr w:type="gramStart"/>
      <w:r w:rsidRPr="00B86384">
        <w:t>du</w:t>
      </w:r>
      <w:proofErr w:type="gramEnd"/>
      <w:r w:rsidRPr="00B86384">
        <w:t xml:space="preserve"> Signe,</w:t>
      </w:r>
      <w:r w:rsidR="009C18FB" w:rsidRPr="00B86384">
        <w:t xml:space="preserve"> 1999</w:t>
      </w:r>
      <w:r w:rsidR="00905389" w:rsidRPr="00B86384">
        <w:t>.</w:t>
      </w:r>
      <w:bookmarkStart w:id="1" w:name="_Hlk89420250"/>
    </w:p>
    <w:p w14:paraId="0AD76E26" w14:textId="77777777" w:rsidR="00225617" w:rsidRPr="00AD2EA9" w:rsidRDefault="00225617" w:rsidP="008E7952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</w:pPr>
    </w:p>
    <w:p w14:paraId="58F52EA0" w14:textId="792B926B" w:rsidR="0062578E" w:rsidRPr="0062578E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</w:rPr>
      </w:pPr>
      <w:r w:rsidRPr="0062578E">
        <w:rPr>
          <w:rFonts w:cs="Calibri"/>
          <w:b/>
          <w:bCs/>
          <w:sz w:val="28"/>
          <w:szCs w:val="28"/>
        </w:rPr>
        <w:lastRenderedPageBreak/>
        <w:t>Intervention 1</w:t>
      </w:r>
    </w:p>
    <w:p w14:paraId="510A9E32" w14:textId="2B490358" w:rsidR="0062578E" w:rsidRPr="0062578E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sz w:val="28"/>
          <w:szCs w:val="28"/>
        </w:rPr>
      </w:pPr>
      <w:r w:rsidRPr="0062578E">
        <w:rPr>
          <w:rFonts w:cs="Calibri"/>
          <w:sz w:val="28"/>
          <w:szCs w:val="28"/>
        </w:rPr>
        <w:t>« Sucré ou salé ? »</w:t>
      </w:r>
    </w:p>
    <w:p w14:paraId="1F63B77D" w14:textId="2B1203E3" w:rsidR="0062578E" w:rsidRPr="0062578E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sz w:val="28"/>
          <w:szCs w:val="28"/>
        </w:rPr>
      </w:pPr>
      <w:r w:rsidRPr="0062578E">
        <w:rPr>
          <w:rFonts w:cs="Calibri"/>
          <w:sz w:val="28"/>
          <w:szCs w:val="28"/>
        </w:rPr>
        <w:t>Points de repères organisationnels</w:t>
      </w:r>
    </w:p>
    <w:p w14:paraId="488E789B" w14:textId="77777777" w:rsidR="0062578E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sz w:val="28"/>
          <w:szCs w:val="28"/>
        </w:rPr>
      </w:pPr>
    </w:p>
    <w:p w14:paraId="4AF56027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  <w:r w:rsidRPr="00AD2EA9">
        <w:rPr>
          <w:rFonts w:ascii="Segoe UI Symbol" w:hAnsi="Segoe UI Symbol" w:cs="Segoe UI Symbol"/>
          <w:sz w:val="28"/>
          <w:szCs w:val="28"/>
        </w:rPr>
        <w:t>❖</w:t>
      </w:r>
      <w:r w:rsidRPr="00AD2EA9">
        <w:rPr>
          <w:rFonts w:asciiTheme="minorHAnsi" w:hAnsiTheme="minorHAnsi" w:cstheme="minorHAnsi"/>
          <w:sz w:val="28"/>
          <w:szCs w:val="28"/>
        </w:rPr>
        <w:t xml:space="preserve"> </w:t>
      </w:r>
      <w:r w:rsidRPr="00AD2EA9">
        <w:rPr>
          <w:rFonts w:asciiTheme="minorHAnsi" w:hAnsiTheme="minorHAnsi" w:cstheme="minorHAnsi"/>
          <w:b/>
          <w:bCs/>
          <w:sz w:val="24"/>
          <w:szCs w:val="24"/>
          <w:u w:val="single"/>
        </w:rPr>
        <w:t>ORIENTATION VISÉE</w:t>
      </w:r>
      <w:r w:rsidRPr="00AD2E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EA77F8" w14:textId="03E2DC70" w:rsidR="004A5321" w:rsidRPr="00666368" w:rsidRDefault="008E5EA0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Découvrir en lien avec la semaine du goût, des aliments de notre quotidien, mais aussi ce qu’on mangeait dans le pays et au temps de Jésus</w:t>
      </w:r>
    </w:p>
    <w:p w14:paraId="21996BBA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</w:p>
    <w:p w14:paraId="7A98F671" w14:textId="77777777" w:rsidR="0062578E" w:rsidRPr="00246424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4"/>
          <w:szCs w:val="24"/>
        </w:rPr>
      </w:pPr>
      <w:r w:rsidRPr="00246424">
        <w:rPr>
          <w:rFonts w:ascii="Segoe UI Symbol" w:hAnsi="Segoe UI Symbol" w:cs="Segoe UI Symbol"/>
          <w:sz w:val="24"/>
          <w:szCs w:val="24"/>
        </w:rPr>
        <w:t>❖</w:t>
      </w:r>
      <w:r w:rsidRPr="0024642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46424">
        <w:rPr>
          <w:rFonts w:asciiTheme="minorHAnsi" w:hAnsiTheme="minorHAnsi" w:cstheme="minorHAnsi"/>
          <w:b/>
          <w:bCs/>
          <w:sz w:val="24"/>
          <w:szCs w:val="24"/>
          <w:u w:val="single"/>
        </w:rPr>
        <w:t>OBJECTIFS</w:t>
      </w:r>
      <w:r w:rsidRPr="00246424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1148E2CC" w14:textId="263BB683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AD2EA9">
        <w:rPr>
          <w:rFonts w:asciiTheme="minorHAnsi" w:hAnsiTheme="minorHAnsi" w:cstheme="minorHAnsi"/>
        </w:rPr>
        <w:t xml:space="preserve">Évoquer les habitudes alimentaires des élèves, ainsi que leurs préférences </w:t>
      </w:r>
      <w:r w:rsidRPr="00666368">
        <w:rPr>
          <w:rFonts w:asciiTheme="minorHAnsi" w:hAnsiTheme="minorHAnsi" w:cstheme="minorHAnsi"/>
        </w:rPr>
        <w:t xml:space="preserve">gustatives </w:t>
      </w:r>
    </w:p>
    <w:p w14:paraId="29F7F4AD" w14:textId="1F31A2E8" w:rsidR="0062578E" w:rsidRPr="00AD2EA9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AD2EA9">
        <w:rPr>
          <w:rFonts w:asciiTheme="minorHAnsi" w:hAnsiTheme="minorHAnsi" w:cstheme="minorHAnsi"/>
        </w:rPr>
        <w:t xml:space="preserve">Distinguer le sucré </w:t>
      </w:r>
      <w:r w:rsidR="007E7B19">
        <w:rPr>
          <w:rFonts w:asciiTheme="minorHAnsi" w:hAnsiTheme="minorHAnsi" w:cstheme="minorHAnsi"/>
        </w:rPr>
        <w:t xml:space="preserve">et le </w:t>
      </w:r>
      <w:r w:rsidRPr="00AD2EA9">
        <w:rPr>
          <w:rFonts w:asciiTheme="minorHAnsi" w:hAnsiTheme="minorHAnsi" w:cstheme="minorHAnsi"/>
        </w:rPr>
        <w:t xml:space="preserve">salé </w:t>
      </w:r>
    </w:p>
    <w:p w14:paraId="55A5F422" w14:textId="409B5E8B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AD2EA9">
        <w:rPr>
          <w:rFonts w:asciiTheme="minorHAnsi" w:hAnsiTheme="minorHAnsi" w:cstheme="minorHAnsi"/>
        </w:rPr>
        <w:t>Repérer les aliments qui auraient pu être consommés à l’époque et dans le</w:t>
      </w:r>
      <w:r w:rsidRPr="00666368">
        <w:rPr>
          <w:rFonts w:asciiTheme="minorHAnsi" w:hAnsiTheme="minorHAnsi" w:cstheme="minorHAnsi"/>
        </w:rPr>
        <w:t xml:space="preserve"> pays de Jésus </w:t>
      </w:r>
    </w:p>
    <w:p w14:paraId="3D8F731B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</w:p>
    <w:p w14:paraId="79769483" w14:textId="77777777" w:rsidR="0062578E" w:rsidRPr="00246424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b/>
          <w:bCs/>
          <w:sz w:val="24"/>
          <w:szCs w:val="24"/>
          <w:u w:val="single"/>
        </w:rPr>
      </w:pPr>
      <w:r w:rsidRPr="00246424">
        <w:rPr>
          <w:rFonts w:ascii="Segoe UI Symbol" w:hAnsi="Segoe UI Symbol" w:cs="Segoe UI Symbol"/>
          <w:b/>
          <w:bCs/>
          <w:sz w:val="24"/>
          <w:szCs w:val="24"/>
        </w:rPr>
        <w:t xml:space="preserve">❖ </w:t>
      </w:r>
      <w:r w:rsidRPr="0024642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CAPACITÉS </w:t>
      </w:r>
    </w:p>
    <w:p w14:paraId="2567E29A" w14:textId="5402179D" w:rsidR="0062578E" w:rsidRPr="00AD2EA9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AD2EA9">
        <w:rPr>
          <w:rFonts w:asciiTheme="minorHAnsi" w:hAnsiTheme="minorHAnsi" w:cstheme="minorHAnsi"/>
        </w:rPr>
        <w:t xml:space="preserve">L’élève est capable de distinguer les aliments sucrés des aliments salés </w:t>
      </w:r>
    </w:p>
    <w:p w14:paraId="1D6CFD12" w14:textId="2386CD72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AD2EA9">
        <w:rPr>
          <w:rFonts w:asciiTheme="minorHAnsi" w:hAnsiTheme="minorHAnsi" w:cstheme="minorHAnsi"/>
        </w:rPr>
        <w:t>L’élève est capable de citer quelques aliments connus à l’époque et dans le</w:t>
      </w:r>
      <w:r w:rsidRPr="00666368">
        <w:rPr>
          <w:rFonts w:asciiTheme="minorHAnsi" w:hAnsiTheme="minorHAnsi" w:cstheme="minorHAnsi"/>
        </w:rPr>
        <w:t xml:space="preserve"> pays de Jésus </w:t>
      </w:r>
    </w:p>
    <w:p w14:paraId="11D0E854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</w:p>
    <w:p w14:paraId="16DFA9E2" w14:textId="77777777" w:rsidR="005E335D" w:rsidRPr="00246424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D2EA9">
        <w:rPr>
          <w:rFonts w:ascii="Segoe UI Symbol" w:hAnsi="Segoe UI Symbol" w:cs="Segoe UI Symbol"/>
          <w:sz w:val="28"/>
          <w:szCs w:val="28"/>
        </w:rPr>
        <w:t>❖</w:t>
      </w:r>
      <w:r w:rsidRPr="00AD2EA9">
        <w:rPr>
          <w:rFonts w:asciiTheme="minorHAnsi" w:hAnsiTheme="minorHAnsi" w:cstheme="minorHAnsi"/>
          <w:sz w:val="28"/>
          <w:szCs w:val="28"/>
        </w:rPr>
        <w:t xml:space="preserve"> </w:t>
      </w:r>
      <w:r w:rsidRPr="0024642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MOTS DU JOUR </w:t>
      </w:r>
    </w:p>
    <w:p w14:paraId="6C0F3A3F" w14:textId="776000AE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666368">
        <w:rPr>
          <w:rFonts w:asciiTheme="minorHAnsi" w:hAnsiTheme="minorHAnsi" w:cstheme="minorHAnsi"/>
        </w:rPr>
        <w:t xml:space="preserve"> </w:t>
      </w:r>
      <w:r w:rsidRPr="00AD2EA9">
        <w:rPr>
          <w:rFonts w:asciiTheme="minorHAnsi" w:hAnsiTheme="minorHAnsi" w:cstheme="minorHAnsi"/>
        </w:rPr>
        <w:t>Sucré, salé</w:t>
      </w:r>
      <w:r w:rsidRPr="00666368">
        <w:rPr>
          <w:rFonts w:asciiTheme="minorHAnsi" w:hAnsiTheme="minorHAnsi" w:cstheme="minorHAnsi"/>
        </w:rPr>
        <w:t xml:space="preserve"> </w:t>
      </w:r>
    </w:p>
    <w:p w14:paraId="70E2433C" w14:textId="77777777" w:rsidR="005E335D" w:rsidRPr="00AD2EA9" w:rsidRDefault="005E335D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</w:p>
    <w:p w14:paraId="5EFB7CD5" w14:textId="77777777" w:rsidR="005E335D" w:rsidRPr="00246424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b/>
          <w:bCs/>
          <w:sz w:val="24"/>
          <w:szCs w:val="24"/>
          <w:u w:val="single"/>
        </w:rPr>
      </w:pPr>
      <w:r w:rsidRPr="00246424">
        <w:rPr>
          <w:rFonts w:ascii="Segoe UI Symbol" w:hAnsi="Segoe UI Symbol" w:cs="Segoe UI Symbol"/>
          <w:sz w:val="24"/>
          <w:szCs w:val="24"/>
        </w:rPr>
        <w:t xml:space="preserve">❖ </w:t>
      </w:r>
      <w:r w:rsidRPr="00246424">
        <w:rPr>
          <w:rFonts w:asciiTheme="minorHAnsi" w:hAnsiTheme="minorHAnsi" w:cstheme="minorHAnsi"/>
          <w:b/>
          <w:bCs/>
          <w:sz w:val="24"/>
          <w:szCs w:val="24"/>
          <w:u w:val="single"/>
        </w:rPr>
        <w:t>ORGANISATION DE LA CLASSE</w:t>
      </w:r>
      <w:r w:rsidRPr="00246424">
        <w:rPr>
          <w:rFonts w:ascii="Segoe UI Symbol" w:hAnsi="Segoe UI Symbol" w:cs="Segoe UI Symbol"/>
          <w:b/>
          <w:bCs/>
          <w:sz w:val="24"/>
          <w:szCs w:val="24"/>
          <w:u w:val="single"/>
        </w:rPr>
        <w:t xml:space="preserve"> </w:t>
      </w:r>
    </w:p>
    <w:p w14:paraId="1F3A6532" w14:textId="148DF23B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</w:rPr>
      </w:pPr>
      <w:r w:rsidRPr="00666368">
        <w:rPr>
          <w:rFonts w:asciiTheme="minorHAnsi" w:hAnsiTheme="minorHAnsi" w:cstheme="minorHAnsi"/>
        </w:rPr>
        <w:t xml:space="preserve"> </w:t>
      </w:r>
      <w:r w:rsidRPr="00AD2EA9">
        <w:rPr>
          <w:rFonts w:asciiTheme="minorHAnsi" w:hAnsiTheme="minorHAnsi" w:cstheme="minorHAnsi"/>
        </w:rPr>
        <w:t>Organisation habituelle de la classe</w:t>
      </w:r>
      <w:r w:rsidRPr="00666368">
        <w:rPr>
          <w:rFonts w:asciiTheme="minorHAnsi" w:hAnsiTheme="minorHAnsi" w:cstheme="minorHAnsi"/>
        </w:rPr>
        <w:t xml:space="preserve"> </w:t>
      </w:r>
    </w:p>
    <w:p w14:paraId="6EF76A8E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</w:p>
    <w:p w14:paraId="64BEDEAC" w14:textId="77777777" w:rsidR="005E335D" w:rsidRPr="00246424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AD2EA9">
        <w:rPr>
          <w:rFonts w:ascii="Segoe UI Symbol" w:hAnsi="Segoe UI Symbol" w:cs="Segoe UI Symbol"/>
          <w:sz w:val="28"/>
          <w:szCs w:val="28"/>
        </w:rPr>
        <w:t>❖</w:t>
      </w:r>
      <w:r w:rsidRPr="00AD2EA9">
        <w:rPr>
          <w:rFonts w:asciiTheme="minorHAnsi" w:hAnsiTheme="minorHAnsi" w:cstheme="minorHAnsi"/>
          <w:sz w:val="28"/>
          <w:szCs w:val="28"/>
        </w:rPr>
        <w:t xml:space="preserve"> </w:t>
      </w:r>
      <w:r w:rsidRPr="00246424">
        <w:rPr>
          <w:rFonts w:asciiTheme="minorHAnsi" w:hAnsiTheme="minorHAnsi" w:cstheme="minorHAnsi"/>
          <w:b/>
          <w:bCs/>
          <w:sz w:val="24"/>
          <w:szCs w:val="24"/>
          <w:u w:val="single"/>
        </w:rPr>
        <w:t>MATÉRIEL À PRÉVOIR</w:t>
      </w:r>
      <w:r w:rsidRPr="0024642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</w:p>
    <w:p w14:paraId="24BFC226" w14:textId="24C06022" w:rsidR="0062578E" w:rsidRPr="00DF30E3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b/>
          <w:bCs/>
        </w:rPr>
      </w:pPr>
      <w:r w:rsidRPr="00666368">
        <w:rPr>
          <w:rFonts w:ascii="Segoe UI Symbol" w:hAnsi="Segoe UI Symbol" w:cs="Segoe UI Symbol"/>
        </w:rPr>
        <w:t xml:space="preserve">Sucré ou salé ? - </w:t>
      </w:r>
      <w:r w:rsidRPr="00DF30E3">
        <w:rPr>
          <w:rFonts w:ascii="Segoe UI Symbol" w:hAnsi="Segoe UI Symbol" w:cs="Segoe UI Symbol"/>
          <w:b/>
          <w:bCs/>
        </w:rPr>
        <w:t xml:space="preserve">DE 1 </w:t>
      </w:r>
    </w:p>
    <w:p w14:paraId="6B87E952" w14:textId="19418824" w:rsidR="0062578E" w:rsidRPr="00666368" w:rsidRDefault="0062578E" w:rsidP="0066636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</w:rPr>
      </w:pPr>
      <w:r w:rsidRPr="00666368">
        <w:rPr>
          <w:rFonts w:ascii="Segoe UI Symbol" w:hAnsi="Segoe UI Symbol" w:cs="Segoe UI Symbol"/>
        </w:rPr>
        <w:t xml:space="preserve">Les aliments à l’époque et dans le pays de Jésus - </w:t>
      </w:r>
      <w:r w:rsidRPr="00DF30E3">
        <w:rPr>
          <w:rFonts w:ascii="Segoe UI Symbol" w:hAnsi="Segoe UI Symbol" w:cs="Segoe UI Symbol"/>
          <w:b/>
          <w:bCs/>
        </w:rPr>
        <w:t>DE 2</w:t>
      </w:r>
      <w:r w:rsidRPr="00666368">
        <w:rPr>
          <w:rFonts w:ascii="Segoe UI Symbol" w:hAnsi="Segoe UI Symbol" w:cs="Segoe UI Symbol"/>
        </w:rPr>
        <w:t xml:space="preserve"> </w:t>
      </w:r>
    </w:p>
    <w:p w14:paraId="580ECD7F" w14:textId="77777777" w:rsidR="0062578E" w:rsidRPr="00AD2EA9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sz w:val="28"/>
          <w:szCs w:val="28"/>
        </w:rPr>
      </w:pPr>
    </w:p>
    <w:p w14:paraId="4BDA00A0" w14:textId="0556EABF" w:rsidR="0062578E" w:rsidRPr="0062578E" w:rsidRDefault="0062578E" w:rsidP="0062578E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sz w:val="28"/>
          <w:szCs w:val="28"/>
        </w:rPr>
      </w:pPr>
    </w:p>
    <w:p w14:paraId="72785516" w14:textId="77777777" w:rsidR="0062578E" w:rsidRDefault="0062578E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7DCB37B3" w14:textId="7824BA72" w:rsidR="000D7017" w:rsidRDefault="000D7017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3411A153" w14:textId="1396258E" w:rsidR="000D7017" w:rsidRDefault="000D7017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022B7535" w14:textId="583C23B5" w:rsidR="00246424" w:rsidRDefault="00246424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1632AC1A" w14:textId="278CFB44" w:rsidR="00246424" w:rsidRDefault="00246424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6690187F" w14:textId="4108B433" w:rsidR="00DF30E3" w:rsidRDefault="00DF30E3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05F5F03B" w14:textId="470DC9E5" w:rsidR="00DF30E3" w:rsidRDefault="00DF30E3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77073473" w14:textId="6A740CF2" w:rsidR="00DF30E3" w:rsidRDefault="00DF30E3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012192C9" w14:textId="77777777" w:rsidR="00DF30E3" w:rsidRDefault="00DF30E3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5D58E29C" w14:textId="35FA6BBD" w:rsidR="003B3281" w:rsidRDefault="003B3281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bookmarkEnd w:id="1"/>
    <w:p w14:paraId="75926F3D" w14:textId="77777777" w:rsidR="00246AA1" w:rsidRPr="00B86384" w:rsidRDefault="00246AA1" w:rsidP="000C0D5B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u w:val="single"/>
        </w:rPr>
      </w:pPr>
    </w:p>
    <w:p w14:paraId="0DC26EF9" w14:textId="77777777" w:rsidR="00246AA1" w:rsidRPr="00B86384" w:rsidRDefault="00246AA1" w:rsidP="008E699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bookmarkStart w:id="2" w:name="_Hlk89331774"/>
      <w:r w:rsidRPr="00B86384">
        <w:rPr>
          <w:rFonts w:cs="Calibri"/>
          <w:b/>
          <w:bCs/>
          <w:sz w:val="28"/>
          <w:szCs w:val="28"/>
          <w:u w:val="single"/>
        </w:rPr>
        <w:t>Intervention 1</w:t>
      </w:r>
    </w:p>
    <w:p w14:paraId="77280B03" w14:textId="77777777" w:rsidR="00246AA1" w:rsidRPr="00B86384" w:rsidRDefault="00246AA1" w:rsidP="00336BC4">
      <w:pPr>
        <w:spacing w:after="0" w:line="240" w:lineRule="auto"/>
        <w:jc w:val="center"/>
        <w:rPr>
          <w:b/>
          <w:sz w:val="28"/>
        </w:rPr>
      </w:pPr>
      <w:r w:rsidRPr="00B86384">
        <w:rPr>
          <w:b/>
          <w:sz w:val="28"/>
        </w:rPr>
        <w:t xml:space="preserve">« </w:t>
      </w:r>
      <w:r w:rsidR="009F1D39" w:rsidRPr="00B86384">
        <w:rPr>
          <w:b/>
          <w:sz w:val="28"/>
        </w:rPr>
        <w:t xml:space="preserve">Sucré ou salé ? </w:t>
      </w:r>
      <w:r w:rsidRPr="00B86384">
        <w:rPr>
          <w:b/>
          <w:sz w:val="28"/>
        </w:rPr>
        <w:t>»</w:t>
      </w:r>
    </w:p>
    <w:p w14:paraId="563B7A02" w14:textId="77777777" w:rsidR="008E699D" w:rsidRPr="00B86384" w:rsidRDefault="008E699D" w:rsidP="008E699D">
      <w:pPr>
        <w:spacing w:after="0" w:line="240" w:lineRule="auto"/>
        <w:jc w:val="center"/>
        <w:rPr>
          <w:b/>
          <w:sz w:val="12"/>
          <w:szCs w:val="12"/>
        </w:rPr>
      </w:pPr>
    </w:p>
    <w:p w14:paraId="42C48BBF" w14:textId="77777777" w:rsidR="00A1245D" w:rsidRPr="00B86384" w:rsidRDefault="00246AA1" w:rsidP="008E699D">
      <w:pPr>
        <w:spacing w:after="0" w:line="240" w:lineRule="auto"/>
        <w:jc w:val="center"/>
        <w:rPr>
          <w:sz w:val="28"/>
        </w:rPr>
      </w:pPr>
      <w:r w:rsidRPr="00B86384">
        <w:rPr>
          <w:sz w:val="28"/>
        </w:rPr>
        <w:t>Déroulement de l’intervention 1</w:t>
      </w:r>
    </w:p>
    <w:p w14:paraId="0932033E" w14:textId="77777777" w:rsidR="008E699D" w:rsidRPr="00B86384" w:rsidRDefault="008E699D" w:rsidP="008E699D">
      <w:pPr>
        <w:spacing w:after="0" w:line="240" w:lineRule="auto"/>
        <w:jc w:val="center"/>
        <w:rPr>
          <w:sz w:val="20"/>
          <w:szCs w:val="20"/>
        </w:rPr>
      </w:pPr>
    </w:p>
    <w:p w14:paraId="5EB327BB" w14:textId="77777777" w:rsidR="00246AA1" w:rsidRPr="00B86384" w:rsidRDefault="00246AA1" w:rsidP="00246AA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B86384">
        <w:rPr>
          <w:rFonts w:cs="Calibri"/>
          <w:b/>
        </w:rPr>
        <w:t>MISE EN ROUTE (10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42B4728A" w14:textId="2F8ED3A6" w:rsidR="00CC5898" w:rsidRPr="00DF2682" w:rsidRDefault="00246AA1" w:rsidP="00DF2682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L’IDR accueille les</w:t>
      </w:r>
      <w:r w:rsidRPr="00B86384">
        <w:rPr>
          <w:rFonts w:cs="Calibri"/>
          <w:spacing w:val="-5"/>
        </w:rPr>
        <w:t xml:space="preserve"> </w:t>
      </w:r>
      <w:r w:rsidRPr="00B86384">
        <w:rPr>
          <w:rFonts w:cs="Calibri"/>
        </w:rPr>
        <w:t>élèves</w:t>
      </w:r>
      <w:r w:rsidR="00DF2682">
        <w:rPr>
          <w:rFonts w:cs="Calibri"/>
        </w:rPr>
        <w:t>, puis demande</w:t>
      </w:r>
      <w:r w:rsidR="009F1D39" w:rsidRPr="00DF2682">
        <w:rPr>
          <w:rFonts w:cs="Calibri"/>
        </w:rPr>
        <w:t xml:space="preserve"> : </w:t>
      </w:r>
    </w:p>
    <w:bookmarkEnd w:id="2"/>
    <w:p w14:paraId="1F9AF74B" w14:textId="77777777" w:rsidR="009F1D39" w:rsidRPr="00B86384" w:rsidRDefault="009F1D39" w:rsidP="00624316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 xml:space="preserve">* « Qu’aimez-vous manger ? Quels sont vos aliments ou vos plats préférés ? </w:t>
      </w:r>
    </w:p>
    <w:p w14:paraId="170DC5F3" w14:textId="77777777" w:rsidR="009F1D39" w:rsidRPr="00B86384" w:rsidRDefault="009F1D39" w:rsidP="00624316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 xml:space="preserve">* Au contraire, quels sont </w:t>
      </w:r>
      <w:r w:rsidR="00426873" w:rsidRPr="00B86384">
        <w:rPr>
          <w:rFonts w:cs="Calibri"/>
        </w:rPr>
        <w:t xml:space="preserve">les </w:t>
      </w:r>
      <w:r w:rsidRPr="00B86384">
        <w:rPr>
          <w:rFonts w:cs="Calibri"/>
        </w:rPr>
        <w:t xml:space="preserve">aliments, ou les plats, que vous appréciez moins ? </w:t>
      </w:r>
    </w:p>
    <w:p w14:paraId="07A3BBDD" w14:textId="1AC51568" w:rsidR="009F1D39" w:rsidRPr="00B86384" w:rsidRDefault="009F1D39" w:rsidP="00624316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>* Avez-vous déjà eu l’occasion de cuisiner ? Si oui, quoi et avec qui ?</w:t>
      </w:r>
      <w:r w:rsidR="00DF2682">
        <w:rPr>
          <w:rFonts w:cs="Calibri"/>
        </w:rPr>
        <w:t xml:space="preserve"> </w:t>
      </w:r>
      <w:r w:rsidRPr="00B86384">
        <w:rPr>
          <w:rFonts w:cs="Calibri"/>
        </w:rPr>
        <w:t>Aimez-vous cuisiner ? »</w:t>
      </w:r>
    </w:p>
    <w:p w14:paraId="2F6AC52F" w14:textId="77777777" w:rsidR="008E34ED" w:rsidRPr="00B86384" w:rsidRDefault="00CC5898" w:rsidP="00624316">
      <w:pPr>
        <w:spacing w:after="0" w:line="240" w:lineRule="auto"/>
        <w:jc w:val="both"/>
      </w:pPr>
      <w:r w:rsidRPr="00B86384">
        <w:t xml:space="preserve">L’IDR laisse les élèves qui le souhaitent répondre à ces différentes questions, et ceci, sans </w:t>
      </w:r>
      <w:r w:rsidR="00624316" w:rsidRPr="00B86384">
        <w:t>émettre</w:t>
      </w:r>
      <w:r w:rsidR="009C5AA1" w:rsidRPr="00B86384">
        <w:t xml:space="preserve"> de </w:t>
      </w:r>
      <w:r w:rsidRPr="00B86384">
        <w:t>jugement.</w:t>
      </w:r>
    </w:p>
    <w:p w14:paraId="2E1B62E2" w14:textId="77777777" w:rsidR="00790411" w:rsidRPr="00B86384" w:rsidRDefault="00790411" w:rsidP="00246AA1">
      <w:pPr>
        <w:spacing w:after="0" w:line="240" w:lineRule="auto"/>
        <w:rPr>
          <w:sz w:val="14"/>
          <w:szCs w:val="14"/>
        </w:rPr>
      </w:pPr>
    </w:p>
    <w:p w14:paraId="6BAD4487" w14:textId="77777777" w:rsidR="00790411" w:rsidRPr="00B86384" w:rsidRDefault="00790411" w:rsidP="000C0D5B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B86384">
        <w:rPr>
          <w:rFonts w:cs="Calibri"/>
          <w:b/>
        </w:rPr>
        <w:t>RECHERCHE (</w:t>
      </w:r>
      <w:r w:rsidR="0022353D" w:rsidRPr="00B86384">
        <w:rPr>
          <w:rFonts w:cs="Calibri"/>
          <w:b/>
        </w:rPr>
        <w:t>15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712AD35F" w14:textId="47D7E3AD" w:rsidR="00CC5898" w:rsidRDefault="00CC5898" w:rsidP="00CC5898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L’IDR distribue aux élèves le </w:t>
      </w:r>
      <w:r w:rsidRPr="00B86384">
        <w:rPr>
          <w:rFonts w:cs="Calibri"/>
          <w:b/>
        </w:rPr>
        <w:t>DE 1</w:t>
      </w:r>
      <w:r w:rsidRPr="00B86384">
        <w:rPr>
          <w:rFonts w:cs="Calibri"/>
        </w:rPr>
        <w:t xml:space="preserve"> et </w:t>
      </w:r>
      <w:r w:rsidR="009C5AA1" w:rsidRPr="00B86384">
        <w:rPr>
          <w:rFonts w:cs="Calibri"/>
        </w:rPr>
        <w:t xml:space="preserve">les </w:t>
      </w:r>
      <w:r w:rsidRPr="00B86384">
        <w:rPr>
          <w:rFonts w:cs="Calibri"/>
        </w:rPr>
        <w:t>invite</w:t>
      </w:r>
      <w:r w:rsidR="009C5AA1" w:rsidRPr="00B86384">
        <w:rPr>
          <w:rFonts w:cs="Calibri"/>
        </w:rPr>
        <w:t xml:space="preserve"> </w:t>
      </w:r>
      <w:r w:rsidRPr="00B86384">
        <w:rPr>
          <w:rFonts w:cs="Calibri"/>
        </w:rPr>
        <w:t>à</w:t>
      </w:r>
      <w:r w:rsidR="00790411" w:rsidRPr="00B86384">
        <w:rPr>
          <w:rFonts w:cs="Calibri"/>
        </w:rPr>
        <w:t xml:space="preserve"> </w:t>
      </w:r>
      <w:r w:rsidR="008E699D" w:rsidRPr="00B86384">
        <w:rPr>
          <w:rFonts w:cs="Calibri"/>
        </w:rPr>
        <w:t>nommer</w:t>
      </w:r>
      <w:r w:rsidR="00790411" w:rsidRPr="00B86384">
        <w:rPr>
          <w:rFonts w:cs="Calibri"/>
        </w:rPr>
        <w:t xml:space="preserve"> </w:t>
      </w:r>
      <w:r w:rsidR="008E699D" w:rsidRPr="00B86384">
        <w:rPr>
          <w:rFonts w:cs="Calibri"/>
        </w:rPr>
        <w:t xml:space="preserve">les aliments </w:t>
      </w:r>
      <w:r w:rsidR="00790411" w:rsidRPr="00B86384">
        <w:rPr>
          <w:rFonts w:cs="Calibri"/>
        </w:rPr>
        <w:t>qu’ils</w:t>
      </w:r>
      <w:r w:rsidR="008E699D" w:rsidRPr="00B86384">
        <w:rPr>
          <w:rFonts w:cs="Calibri"/>
        </w:rPr>
        <w:t xml:space="preserve"> reconnaissent</w:t>
      </w:r>
      <w:r w:rsidR="00790411" w:rsidRPr="00B86384">
        <w:rPr>
          <w:rFonts w:cs="Calibri"/>
        </w:rPr>
        <w:t>.</w:t>
      </w:r>
    </w:p>
    <w:p w14:paraId="62435466" w14:textId="3DBD1418" w:rsidR="00A829F6" w:rsidRPr="00622F1C" w:rsidRDefault="00A829F6" w:rsidP="00A829F6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622F1C">
        <w:rPr>
          <w:rFonts w:cs="Calibri"/>
        </w:rPr>
        <w:t xml:space="preserve">L’IDR peut ensuite </w:t>
      </w:r>
      <w:r w:rsidR="00E52E42" w:rsidRPr="00622F1C">
        <w:rPr>
          <w:rFonts w:cs="Calibri"/>
        </w:rPr>
        <w:t>demander :</w:t>
      </w:r>
      <w:r w:rsidRPr="00622F1C">
        <w:rPr>
          <w:rFonts w:cs="Calibri"/>
        </w:rPr>
        <w:t xml:space="preserve"> « Parmi tous ces aliments, quels sont ceux que vous préférez ?</w:t>
      </w:r>
      <w:r w:rsidRPr="00622F1C">
        <w:rPr>
          <w:rFonts w:cs="Calibri"/>
          <w:spacing w:val="-8"/>
        </w:rPr>
        <w:t xml:space="preserve"> Ceux que vous aimez moins ? </w:t>
      </w:r>
      <w:r w:rsidRPr="00622F1C">
        <w:rPr>
          <w:rFonts w:cs="Calibri"/>
        </w:rPr>
        <w:t>»</w:t>
      </w:r>
    </w:p>
    <w:p w14:paraId="40464149" w14:textId="77777777" w:rsidR="00A829F6" w:rsidRPr="00B86384" w:rsidRDefault="00A829F6" w:rsidP="00A829F6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080"/>
        <w:jc w:val="both"/>
        <w:rPr>
          <w:rFonts w:cs="Calibri"/>
        </w:rPr>
      </w:pPr>
    </w:p>
    <w:p w14:paraId="12FBC5BF" w14:textId="2EA272C6" w:rsidR="00CC5898" w:rsidRPr="00B86384" w:rsidRDefault="00CC5898" w:rsidP="00CC5898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L’IDR explique : « Deux pots sont représentés sur ce </w:t>
      </w:r>
      <w:r w:rsidR="00E52E42" w:rsidRPr="00B86384">
        <w:rPr>
          <w:rFonts w:cs="Calibri"/>
        </w:rPr>
        <w:t>document :</w:t>
      </w:r>
      <w:r w:rsidR="009C5AA1" w:rsidRPr="00B86384">
        <w:rPr>
          <w:rFonts w:cs="Calibri"/>
        </w:rPr>
        <w:t xml:space="preserve"> u</w:t>
      </w:r>
      <w:r w:rsidRPr="00B86384">
        <w:rPr>
          <w:rFonts w:cs="Calibri"/>
        </w:rPr>
        <w:t>n pot sur lequel figure le mot “sucré” et un second pot sur lequel on peut lire le mot “salé”. Je vous invite à découper les étiquettes et à les placer (sans les coller) dans le pot qui convient</w:t>
      </w:r>
      <w:r w:rsidR="00790411" w:rsidRPr="00B86384">
        <w:rPr>
          <w:rFonts w:cs="Calibri"/>
          <w:spacing w:val="-8"/>
        </w:rPr>
        <w:t xml:space="preserve"> </w:t>
      </w:r>
      <w:r w:rsidR="00790411" w:rsidRPr="00B86384">
        <w:rPr>
          <w:rFonts w:cs="Calibri"/>
        </w:rPr>
        <w:t>»</w:t>
      </w:r>
      <w:r w:rsidR="00426873" w:rsidRPr="00B86384">
        <w:rPr>
          <w:rFonts w:cs="Calibri"/>
        </w:rPr>
        <w:t>.</w:t>
      </w:r>
    </w:p>
    <w:p w14:paraId="5FDDE8F5" w14:textId="6E26DDA6" w:rsidR="00CC5898" w:rsidRDefault="00790411" w:rsidP="00CC5898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L’IDR procède à la mise en commun et à la correction, puis invite les élèves à coller les étiquettes </w:t>
      </w:r>
      <w:r w:rsidR="005617D1">
        <w:rPr>
          <w:rFonts w:cs="Calibri"/>
        </w:rPr>
        <w:t>dans le pot qui convient.</w:t>
      </w:r>
    </w:p>
    <w:p w14:paraId="78919F2E" w14:textId="77777777" w:rsidR="006A73D0" w:rsidRPr="00B86384" w:rsidRDefault="006A73D0" w:rsidP="006A73D0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</w:p>
    <w:p w14:paraId="5F3EDE29" w14:textId="076876E6" w:rsidR="00A15E3D" w:rsidRDefault="00A15E3D" w:rsidP="00A15E3D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  <w:b/>
          <w:u w:val="single"/>
        </w:rPr>
        <w:t>Pour les CE 1-CE 2</w:t>
      </w:r>
      <w:r w:rsidRPr="00B86384">
        <w:rPr>
          <w:rFonts w:cs="Calibri"/>
          <w:b/>
        </w:rPr>
        <w:t xml:space="preserve"> :</w:t>
      </w:r>
      <w:r w:rsidRPr="00B86384">
        <w:rPr>
          <w:rFonts w:cs="Calibri"/>
        </w:rPr>
        <w:t xml:space="preserve"> l’IDR peut donner uniquement les bocaux vides du </w:t>
      </w:r>
      <w:r w:rsidRPr="00B86384">
        <w:rPr>
          <w:rFonts w:cs="Calibri"/>
          <w:b/>
        </w:rPr>
        <w:t>DE 1</w:t>
      </w:r>
      <w:r w:rsidR="008E699D" w:rsidRPr="00B86384">
        <w:rPr>
          <w:rFonts w:cs="Calibri"/>
          <w:b/>
        </w:rPr>
        <w:t xml:space="preserve"> </w:t>
      </w:r>
      <w:r w:rsidR="008E699D" w:rsidRPr="00B86384">
        <w:rPr>
          <w:rFonts w:cs="Calibri"/>
        </w:rPr>
        <w:t>aux élèves</w:t>
      </w:r>
      <w:r w:rsidRPr="00B86384">
        <w:rPr>
          <w:rFonts w:cs="Calibri"/>
        </w:rPr>
        <w:t xml:space="preserve"> </w:t>
      </w:r>
      <w:r w:rsidR="008E699D" w:rsidRPr="00B86384">
        <w:rPr>
          <w:rFonts w:cs="Calibri"/>
        </w:rPr>
        <w:t>et leur faire écrire des noms d’aliments à l’intérieur.</w:t>
      </w:r>
    </w:p>
    <w:p w14:paraId="30400D1B" w14:textId="77777777" w:rsidR="006A73D0" w:rsidRPr="00B86384" w:rsidRDefault="006A73D0" w:rsidP="00A15E3D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1AF3A4B5" w14:textId="77777777" w:rsidR="00790411" w:rsidRPr="00B86384" w:rsidRDefault="00790411" w:rsidP="009C5AA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L’IDR invite les élèves à prendre leur cahier, à noter la date, le titre du chapitre, ainsi que</w:t>
      </w:r>
      <w:r w:rsidR="009C5AA1" w:rsidRPr="00B86384">
        <w:rPr>
          <w:rFonts w:cs="Calibri"/>
        </w:rPr>
        <w:t xml:space="preserve"> celui</w:t>
      </w:r>
      <w:r w:rsidRPr="00B86384">
        <w:rPr>
          <w:rFonts w:cs="Calibri"/>
        </w:rPr>
        <w:t xml:space="preserve"> de l’intervention. Les élèves pourront ensuite coller le </w:t>
      </w:r>
      <w:r w:rsidRPr="00B86384">
        <w:rPr>
          <w:rFonts w:cs="Calibri"/>
          <w:b/>
        </w:rPr>
        <w:t>DE 1</w:t>
      </w:r>
      <w:r w:rsidRPr="00B86384">
        <w:rPr>
          <w:rFonts w:cs="Calibri"/>
        </w:rPr>
        <w:t>.</w:t>
      </w:r>
    </w:p>
    <w:p w14:paraId="10027638" w14:textId="77777777" w:rsidR="00E80C8D" w:rsidRPr="00B86384" w:rsidRDefault="00E80C8D" w:rsidP="00E80C8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sz w:val="14"/>
          <w:szCs w:val="14"/>
        </w:rPr>
      </w:pPr>
    </w:p>
    <w:p w14:paraId="497DFA3D" w14:textId="77777777" w:rsidR="00E80C8D" w:rsidRPr="00B86384" w:rsidRDefault="00E80C8D" w:rsidP="00E80C8D">
      <w:pPr>
        <w:widowControl w:val="0"/>
        <w:numPr>
          <w:ilvl w:val="0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b/>
        </w:rPr>
      </w:pPr>
      <w:r w:rsidRPr="00B86384">
        <w:rPr>
          <w:rFonts w:cs="Calibri"/>
          <w:b/>
        </w:rPr>
        <w:t>STRUCTURATION (15 mn)</w:t>
      </w:r>
    </w:p>
    <w:p w14:paraId="741F004E" w14:textId="77777777" w:rsidR="00CC5898" w:rsidRPr="00B86384" w:rsidRDefault="00C27403" w:rsidP="0079041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rPr>
          <w:rFonts w:cs="Calibri"/>
        </w:rPr>
        <w:t>N</w:t>
      </w:r>
      <w:r w:rsidR="00790411" w:rsidRPr="00B86384">
        <w:rPr>
          <w:rFonts w:cs="Calibri"/>
        </w:rPr>
        <w:t>ous allons maintenant découvrir ensemble certains aliments qui existaient à l’époque et dans le pays de Jésus</w:t>
      </w:r>
      <w:r w:rsidR="00790411" w:rsidRPr="00B86384">
        <w:rPr>
          <w:rFonts w:cs="Calibri"/>
          <w:spacing w:val="-8"/>
        </w:rPr>
        <w:t xml:space="preserve"> </w:t>
      </w:r>
      <w:r w:rsidR="00790411" w:rsidRPr="00B86384">
        <w:rPr>
          <w:rFonts w:cs="Calibri"/>
        </w:rPr>
        <w:t>»</w:t>
      </w:r>
      <w:r w:rsidR="00426873" w:rsidRPr="00B86384">
        <w:rPr>
          <w:rFonts w:cs="Calibri"/>
        </w:rPr>
        <w:t>.</w:t>
      </w:r>
    </w:p>
    <w:p w14:paraId="28632B88" w14:textId="25088D6D" w:rsidR="00C27403" w:rsidRPr="00B86384" w:rsidRDefault="00790411" w:rsidP="00FB6FC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t>L’IDR</w:t>
      </w:r>
      <w:r w:rsidR="00A05496" w:rsidRPr="00B86384">
        <w:t xml:space="preserve"> distribue aux élèves le </w:t>
      </w:r>
      <w:r w:rsidR="00A05496" w:rsidRPr="00B86384">
        <w:rPr>
          <w:b/>
        </w:rPr>
        <w:t>DE 2</w:t>
      </w:r>
      <w:r w:rsidR="00A05496" w:rsidRPr="00B86384">
        <w:t xml:space="preserve">. </w:t>
      </w:r>
    </w:p>
    <w:p w14:paraId="7F89B7DA" w14:textId="77777777" w:rsidR="00A05496" w:rsidRPr="00B86384" w:rsidRDefault="00A05496" w:rsidP="0079041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t>L’IDR dit :</w:t>
      </w:r>
      <w:r w:rsidRPr="00B86384">
        <w:rPr>
          <w:rFonts w:cs="Calibri"/>
        </w:rPr>
        <w:t xml:space="preserve"> « Sur ce document se trouvent des aliments qui existaient à l’époque et dans le pays de Jésus. En reconnaissez-vous quelques-uns ?</w:t>
      </w:r>
      <w:r w:rsidRPr="00B86384">
        <w:rPr>
          <w:rFonts w:cs="Calibri"/>
          <w:spacing w:val="-8"/>
        </w:rPr>
        <w:t xml:space="preserve"> </w:t>
      </w:r>
      <w:bookmarkStart w:id="3" w:name="_Hlk89433309"/>
      <w:r w:rsidRPr="00B86384">
        <w:rPr>
          <w:rFonts w:cs="Calibri"/>
        </w:rPr>
        <w:t>»</w:t>
      </w:r>
      <w:bookmarkEnd w:id="3"/>
    </w:p>
    <w:p w14:paraId="615F0FEB" w14:textId="77777777" w:rsidR="00A05496" w:rsidRPr="00B86384" w:rsidRDefault="00A05496" w:rsidP="0079041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t>L’IDR laisse les élèves répondre et complète si nécessaire.</w:t>
      </w:r>
    </w:p>
    <w:p w14:paraId="16F28F9A" w14:textId="77777777" w:rsidR="00A05496" w:rsidRPr="00B86384" w:rsidRDefault="00A05496" w:rsidP="0079041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t>L’IDR invite les élèves à suivre la consigne indiqu</w:t>
      </w:r>
      <w:r w:rsidR="009C5AA1" w:rsidRPr="00B86384">
        <w:t>ée</w:t>
      </w:r>
      <w:r w:rsidRPr="00B86384">
        <w:t xml:space="preserve"> sur le </w:t>
      </w:r>
      <w:r w:rsidRPr="00B86384">
        <w:rPr>
          <w:b/>
        </w:rPr>
        <w:t>DE 2</w:t>
      </w:r>
      <w:r w:rsidRPr="00B86384">
        <w:t xml:space="preserve"> puis procède à la correction.</w:t>
      </w:r>
    </w:p>
    <w:p w14:paraId="727BC9A1" w14:textId="77777777" w:rsidR="00A05496" w:rsidRPr="00B86384" w:rsidRDefault="00A05496" w:rsidP="0079041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B86384">
        <w:t xml:space="preserve">L’IDR demande aux élèves de coller le </w:t>
      </w:r>
      <w:r w:rsidRPr="00B86384">
        <w:rPr>
          <w:b/>
        </w:rPr>
        <w:t>DE 2</w:t>
      </w:r>
      <w:r w:rsidRPr="00B86384">
        <w:t xml:space="preserve"> dans le cahier.</w:t>
      </w:r>
    </w:p>
    <w:p w14:paraId="7AE32E1E" w14:textId="77777777" w:rsidR="00654D04" w:rsidRDefault="00E52E42" w:rsidP="000C0D5B">
      <w:pPr>
        <w:widowControl w:val="0"/>
        <w:autoSpaceDE w:val="0"/>
        <w:autoSpaceDN w:val="0"/>
        <w:spacing w:before="10" w:after="0" w:line="240" w:lineRule="auto"/>
        <w:ind w:right="-1"/>
        <w:rPr>
          <w:rFonts w:cs="Calibri"/>
        </w:rPr>
      </w:pPr>
      <w:r w:rsidRPr="00FB6FC1">
        <w:rPr>
          <w:rFonts w:cs="Calibri"/>
        </w:rPr>
        <w:t xml:space="preserve">Variante : </w:t>
      </w:r>
      <w:r w:rsidR="00AA40AA">
        <w:rPr>
          <w:rFonts w:cs="Calibri"/>
        </w:rPr>
        <w:t xml:space="preserve">rajouter </w:t>
      </w:r>
      <w:r w:rsidRPr="00FB6FC1">
        <w:rPr>
          <w:rFonts w:cs="Calibri"/>
        </w:rPr>
        <w:t>des aliments, faire entourer ceux de l’époque de Jésus</w:t>
      </w:r>
      <w:r w:rsidR="00654D04">
        <w:rPr>
          <w:rFonts w:cs="Calibri"/>
        </w:rPr>
        <w:t>.</w:t>
      </w:r>
    </w:p>
    <w:p w14:paraId="0BCA511D" w14:textId="54FA0731" w:rsidR="0044166C" w:rsidRDefault="00E52E42" w:rsidP="000C0D5B">
      <w:pPr>
        <w:widowControl w:val="0"/>
        <w:autoSpaceDE w:val="0"/>
        <w:autoSpaceDN w:val="0"/>
        <w:spacing w:before="10" w:after="0" w:line="240" w:lineRule="auto"/>
        <w:ind w:right="-1"/>
        <w:rPr>
          <w:rFonts w:cs="Calibri"/>
          <w:i/>
          <w:iCs/>
        </w:rPr>
      </w:pPr>
      <w:r w:rsidRPr="00654D04">
        <w:rPr>
          <w:rFonts w:cs="Calibri"/>
          <w:i/>
          <w:iCs/>
        </w:rPr>
        <w:t>(</w:t>
      </w:r>
      <w:r w:rsidR="00654D04" w:rsidRPr="00654D04">
        <w:rPr>
          <w:rFonts w:cs="Calibri"/>
          <w:i/>
          <w:iCs/>
        </w:rPr>
        <w:t>L</w:t>
      </w:r>
      <w:r w:rsidRPr="00654D04">
        <w:rPr>
          <w:rFonts w:cs="Calibri"/>
          <w:i/>
          <w:iCs/>
        </w:rPr>
        <w:t>a tomate, l’aubergine, la courgette</w:t>
      </w:r>
      <w:r w:rsidR="00654D04" w:rsidRPr="00654D04">
        <w:rPr>
          <w:rFonts w:cs="Calibri"/>
          <w:i/>
          <w:iCs/>
        </w:rPr>
        <w:t>,</w:t>
      </w:r>
      <w:r w:rsidRPr="00654D04">
        <w:rPr>
          <w:rFonts w:cs="Calibri"/>
          <w:i/>
          <w:iCs/>
        </w:rPr>
        <w:t xml:space="preserve"> les haricots</w:t>
      </w:r>
      <w:r w:rsidR="00654D04" w:rsidRPr="00654D04">
        <w:rPr>
          <w:rFonts w:cs="Calibri"/>
          <w:i/>
          <w:iCs/>
        </w:rPr>
        <w:t>,</w:t>
      </w:r>
      <w:r w:rsidRPr="00654D04">
        <w:rPr>
          <w:rFonts w:cs="Calibri"/>
          <w:i/>
          <w:iCs/>
        </w:rPr>
        <w:t xml:space="preserve"> le maïs n’étaient pas connus au temps de Jésus</w:t>
      </w:r>
      <w:r w:rsidR="00654D04">
        <w:rPr>
          <w:rFonts w:cs="Calibri"/>
          <w:i/>
          <w:iCs/>
        </w:rPr>
        <w:t>. C</w:t>
      </w:r>
      <w:r w:rsidRPr="00654D04">
        <w:rPr>
          <w:rFonts w:cs="Calibri"/>
          <w:i/>
          <w:iCs/>
        </w:rPr>
        <w:t>ertains</w:t>
      </w:r>
      <w:r w:rsidRPr="00FB6FC1">
        <w:rPr>
          <w:rFonts w:cs="Calibri"/>
          <w:i/>
          <w:iCs/>
        </w:rPr>
        <w:t xml:space="preserve"> ont été importés en Europe après la conquête de l’Amérique du sud)</w:t>
      </w:r>
      <w:r w:rsidR="00DF30E3">
        <w:rPr>
          <w:rFonts w:cs="Calibri"/>
          <w:i/>
          <w:iCs/>
        </w:rPr>
        <w:t>.</w:t>
      </w:r>
    </w:p>
    <w:p w14:paraId="59AE5FCF" w14:textId="77777777" w:rsidR="00FB6FC1" w:rsidRPr="00FB6FC1" w:rsidRDefault="00FB6FC1" w:rsidP="000C0D5B">
      <w:pPr>
        <w:widowControl w:val="0"/>
        <w:autoSpaceDE w:val="0"/>
        <w:autoSpaceDN w:val="0"/>
        <w:spacing w:before="10" w:after="0" w:line="240" w:lineRule="auto"/>
        <w:ind w:right="-1"/>
        <w:rPr>
          <w:rFonts w:cs="Calibri"/>
          <w:i/>
          <w:iCs/>
        </w:rPr>
      </w:pPr>
    </w:p>
    <w:p w14:paraId="36059F8D" w14:textId="77777777" w:rsidR="00A05496" w:rsidRPr="00B86384" w:rsidRDefault="00A05496" w:rsidP="00A05496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bookmarkStart w:id="4" w:name="_Hlk89337080"/>
      <w:r w:rsidRPr="00B86384">
        <w:rPr>
          <w:rFonts w:cs="Calibri"/>
          <w:b/>
        </w:rPr>
        <w:t>CONCLUSION (5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10C6B8BF" w14:textId="3B391C32" w:rsidR="00A05496" w:rsidRPr="00B86384" w:rsidRDefault="00A05496" w:rsidP="00A05496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5" w:name="_Hlk89338591"/>
      <w:r w:rsidRPr="00B86384">
        <w:rPr>
          <w:rFonts w:cs="Calibri"/>
        </w:rPr>
        <w:t xml:space="preserve">L’IDR conclut : </w:t>
      </w:r>
      <w:bookmarkStart w:id="6" w:name="_Hlk89332014"/>
      <w:r w:rsidRPr="00B86384">
        <w:rPr>
          <w:rFonts w:cs="Calibri"/>
        </w:rPr>
        <w:t>«</w:t>
      </w:r>
      <w:bookmarkEnd w:id="6"/>
      <w:r w:rsidR="00FB6FC1">
        <w:rPr>
          <w:rFonts w:cs="Calibri"/>
        </w:rPr>
        <w:t xml:space="preserve"> </w:t>
      </w:r>
      <w:r w:rsidRPr="00B86384">
        <w:rPr>
          <w:rFonts w:cs="Calibri"/>
        </w:rPr>
        <w:t xml:space="preserve">Durant cette intervention, nous avons nommé beaucoup d’aliments. </w:t>
      </w:r>
      <w:bookmarkEnd w:id="4"/>
      <w:r w:rsidRPr="00B86384">
        <w:rPr>
          <w:rFonts w:cs="Calibri"/>
        </w:rPr>
        <w:t>Pouvez-vous m’en citer quelques-uns ?</w:t>
      </w:r>
      <w:r w:rsidR="009C5AA1" w:rsidRPr="00B86384">
        <w:rPr>
          <w:rFonts w:cs="Calibri"/>
        </w:rPr>
        <w:t xml:space="preserve"> »</w:t>
      </w:r>
      <w:r w:rsidR="009D228C" w:rsidRPr="00B86384">
        <w:rPr>
          <w:rFonts w:cs="Calibri"/>
        </w:rPr>
        <w:t xml:space="preserve"> </w:t>
      </w:r>
      <w:r w:rsidRPr="00B86384">
        <w:rPr>
          <w:rFonts w:cs="Calibri"/>
          <w:i/>
        </w:rPr>
        <w:t>Laisser les élèves répondre.</w:t>
      </w:r>
    </w:p>
    <w:p w14:paraId="17D0BFF1" w14:textId="77777777" w:rsidR="00FB6FC1" w:rsidRDefault="00FB6FC1" w:rsidP="00FB6FC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 xml:space="preserve">                        </w:t>
      </w:r>
      <w:r w:rsidR="009C5AA1" w:rsidRPr="00B86384">
        <w:rPr>
          <w:rFonts w:cs="Calibri"/>
        </w:rPr>
        <w:t>L’IDR poursuit</w:t>
      </w:r>
      <w:r w:rsidR="00426873" w:rsidRPr="00B86384">
        <w:rPr>
          <w:rFonts w:cs="Calibri"/>
        </w:rPr>
        <w:t xml:space="preserve"> </w:t>
      </w:r>
      <w:r w:rsidR="009C5AA1" w:rsidRPr="00B86384">
        <w:rPr>
          <w:rFonts w:cs="Calibri"/>
        </w:rPr>
        <w:t xml:space="preserve">: « </w:t>
      </w:r>
      <w:r w:rsidR="000C0D5B" w:rsidRPr="00B86384">
        <w:rPr>
          <w:rFonts w:cs="Calibri"/>
        </w:rPr>
        <w:t>Si c</w:t>
      </w:r>
      <w:r w:rsidR="00A05496" w:rsidRPr="00B86384">
        <w:rPr>
          <w:rFonts w:cs="Calibri"/>
        </w:rPr>
        <w:t>ertains d’entre</w:t>
      </w:r>
      <w:r w:rsidR="000C0D5B" w:rsidRPr="00B86384">
        <w:rPr>
          <w:rFonts w:cs="Calibri"/>
        </w:rPr>
        <w:t xml:space="preserve"> eux </w:t>
      </w:r>
      <w:r w:rsidR="00A05496" w:rsidRPr="00B86384">
        <w:rPr>
          <w:rFonts w:cs="Calibri"/>
        </w:rPr>
        <w:t>sont sucrés</w:t>
      </w:r>
      <w:r w:rsidR="000C0D5B" w:rsidRPr="00B86384">
        <w:rPr>
          <w:rFonts w:cs="Calibri"/>
        </w:rPr>
        <w:t>,</w:t>
      </w:r>
      <w:r w:rsidR="00A05496" w:rsidRPr="00B86384">
        <w:rPr>
          <w:rFonts w:cs="Calibri"/>
        </w:rPr>
        <w:t xml:space="preserve"> d’autres sont salés. Certains aliments </w:t>
      </w:r>
      <w:r>
        <w:rPr>
          <w:rFonts w:cs="Calibri"/>
        </w:rPr>
        <w:t xml:space="preserve">   </w:t>
      </w:r>
    </w:p>
    <w:p w14:paraId="5876E476" w14:textId="77777777" w:rsidR="00FB6FC1" w:rsidRDefault="00FB6FC1" w:rsidP="00FB6FC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 xml:space="preserve">                        </w:t>
      </w:r>
      <w:proofErr w:type="gramStart"/>
      <w:r w:rsidR="00A05496" w:rsidRPr="00B86384">
        <w:rPr>
          <w:rFonts w:cs="Calibri"/>
        </w:rPr>
        <w:t>sont</w:t>
      </w:r>
      <w:proofErr w:type="gramEnd"/>
      <w:r w:rsidR="00A05496" w:rsidRPr="00B86384">
        <w:rPr>
          <w:rFonts w:cs="Calibri"/>
        </w:rPr>
        <w:t xml:space="preserve"> consommés aujourd’hui</w:t>
      </w:r>
      <w:r w:rsidR="00426873" w:rsidRPr="00B86384">
        <w:rPr>
          <w:rFonts w:cs="Calibri"/>
        </w:rPr>
        <w:t xml:space="preserve"> alors que </w:t>
      </w:r>
      <w:r w:rsidR="00A05496" w:rsidRPr="00B86384">
        <w:rPr>
          <w:rFonts w:cs="Calibri"/>
        </w:rPr>
        <w:t xml:space="preserve">d’autres existaient déjà à l’époque et dans le pays </w:t>
      </w:r>
      <w:r>
        <w:rPr>
          <w:rFonts w:cs="Calibri"/>
        </w:rPr>
        <w:t xml:space="preserve"> </w:t>
      </w:r>
    </w:p>
    <w:p w14:paraId="32AA26AB" w14:textId="6B967244" w:rsidR="00A05496" w:rsidRDefault="00FB6FC1" w:rsidP="00FB6FC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 xml:space="preserve">                        </w:t>
      </w:r>
      <w:proofErr w:type="gramStart"/>
      <w:r w:rsidR="00A05496" w:rsidRPr="00B86384">
        <w:rPr>
          <w:rFonts w:cs="Calibri"/>
        </w:rPr>
        <w:t>de</w:t>
      </w:r>
      <w:proofErr w:type="gramEnd"/>
      <w:r w:rsidR="00A05496" w:rsidRPr="00B86384">
        <w:rPr>
          <w:rFonts w:cs="Calibri"/>
        </w:rPr>
        <w:t xml:space="preserve"> Jésus</w:t>
      </w:r>
      <w:r w:rsidR="009C5AA1" w:rsidRPr="00B86384">
        <w:rPr>
          <w:rFonts w:cs="Calibri"/>
        </w:rPr>
        <w:t xml:space="preserve"> </w:t>
      </w:r>
      <w:r w:rsidR="000C0D5B" w:rsidRPr="00B86384">
        <w:rPr>
          <w:rFonts w:cs="Calibri"/>
        </w:rPr>
        <w:t>»</w:t>
      </w:r>
      <w:r w:rsidR="009C5AA1" w:rsidRPr="00B86384">
        <w:rPr>
          <w:rFonts w:cs="Calibri"/>
        </w:rPr>
        <w:t>.</w:t>
      </w:r>
    </w:p>
    <w:p w14:paraId="05AA8568" w14:textId="28BBC0DB" w:rsidR="0044166C" w:rsidRPr="0044166C" w:rsidRDefault="0044166C" w:rsidP="0044166C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t xml:space="preserve">L’IDR invite les élèves à écrire </w:t>
      </w:r>
      <w:r>
        <w:t>la conc</w:t>
      </w:r>
      <w:r w:rsidR="00C06530">
        <w:t>l</w:t>
      </w:r>
      <w:r>
        <w:t>usion : « </w:t>
      </w:r>
      <w:r>
        <w:rPr>
          <w:rFonts w:cs="Calibri"/>
        </w:rPr>
        <w:t>Nous avons découvert qu’il existe des aliments sucrés et salés</w:t>
      </w:r>
      <w:r w:rsidR="00C06530">
        <w:rPr>
          <w:rFonts w:cs="Calibri"/>
        </w:rPr>
        <w:t xml:space="preserve">, ainsi que des aliments </w:t>
      </w:r>
      <w:r w:rsidR="005F31AE">
        <w:rPr>
          <w:rFonts w:cs="Calibri"/>
        </w:rPr>
        <w:t xml:space="preserve">déjà </w:t>
      </w:r>
      <w:r w:rsidR="00C06530">
        <w:rPr>
          <w:rFonts w:cs="Calibri"/>
        </w:rPr>
        <w:t>consommés au temps de Jésus ».</w:t>
      </w:r>
    </w:p>
    <w:p w14:paraId="449A3933" w14:textId="77777777" w:rsidR="000C0D5B" w:rsidRPr="00B86384" w:rsidRDefault="000C0D5B" w:rsidP="00A05496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t>L’IDR invite les élèves à écrire les mots du jour dans le cahier.</w:t>
      </w:r>
    </w:p>
    <w:p w14:paraId="52EC96D1" w14:textId="65548DD4" w:rsidR="00336BC4" w:rsidRPr="00DF2682" w:rsidRDefault="000C0D5B" w:rsidP="00DF2682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L’IDR remercie les élèves pour leur participation et les invite à montrer leur travail à leurs parent</w:t>
      </w:r>
      <w:bookmarkEnd w:id="5"/>
      <w:r w:rsidR="008E120E">
        <w:rPr>
          <w:rFonts w:cs="Calibri"/>
        </w:rPr>
        <w:t>s</w:t>
      </w:r>
    </w:p>
    <w:p w14:paraId="2C21A9BE" w14:textId="4B4E035A" w:rsidR="00AE5056" w:rsidRPr="0062578E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</w:rPr>
      </w:pPr>
      <w:r w:rsidRPr="0062578E">
        <w:rPr>
          <w:rFonts w:cs="Calibri"/>
          <w:b/>
          <w:bCs/>
          <w:sz w:val="28"/>
          <w:szCs w:val="28"/>
        </w:rPr>
        <w:t xml:space="preserve">Intervention </w:t>
      </w:r>
      <w:r>
        <w:rPr>
          <w:rFonts w:cs="Calibri"/>
          <w:b/>
          <w:bCs/>
          <w:sz w:val="28"/>
          <w:szCs w:val="28"/>
        </w:rPr>
        <w:t>2</w:t>
      </w:r>
    </w:p>
    <w:p w14:paraId="227998EB" w14:textId="3C5D845D" w:rsidR="00AE5056" w:rsidRPr="0062578E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sz w:val="28"/>
          <w:szCs w:val="28"/>
        </w:rPr>
      </w:pPr>
      <w:r w:rsidRPr="0062578E">
        <w:rPr>
          <w:rFonts w:cs="Calibri"/>
          <w:sz w:val="28"/>
          <w:szCs w:val="28"/>
        </w:rPr>
        <w:t xml:space="preserve">« </w:t>
      </w:r>
      <w:r>
        <w:rPr>
          <w:rFonts w:cs="Calibri"/>
          <w:sz w:val="28"/>
          <w:szCs w:val="28"/>
        </w:rPr>
        <w:t xml:space="preserve">Donner du goût - le sel </w:t>
      </w:r>
      <w:r w:rsidRPr="0062578E">
        <w:rPr>
          <w:rFonts w:cs="Calibri"/>
          <w:sz w:val="28"/>
          <w:szCs w:val="28"/>
        </w:rPr>
        <w:t>»</w:t>
      </w:r>
    </w:p>
    <w:p w14:paraId="2DEC405F" w14:textId="77777777" w:rsidR="00AE5056" w:rsidRPr="0062578E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sz w:val="28"/>
          <w:szCs w:val="28"/>
        </w:rPr>
      </w:pPr>
      <w:r w:rsidRPr="0062578E">
        <w:rPr>
          <w:rFonts w:cs="Calibri"/>
          <w:sz w:val="28"/>
          <w:szCs w:val="28"/>
        </w:rPr>
        <w:t>Points de repères organisationnels</w:t>
      </w:r>
    </w:p>
    <w:p w14:paraId="5B6E3D8C" w14:textId="77777777" w:rsidR="00AE5056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sz w:val="28"/>
          <w:szCs w:val="28"/>
        </w:rPr>
      </w:pPr>
    </w:p>
    <w:p w14:paraId="2F3C172D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03773D">
        <w:rPr>
          <w:rFonts w:ascii="Segoe UI Symbol" w:hAnsi="Segoe UI Symbol" w:cs="Segoe UI Symbol"/>
          <w:sz w:val="24"/>
          <w:szCs w:val="24"/>
        </w:rPr>
        <w:t>❖</w:t>
      </w:r>
      <w:r w:rsidRPr="0003773D">
        <w:rPr>
          <w:rFonts w:asciiTheme="minorHAnsi" w:hAnsiTheme="minorHAnsi" w:cstheme="minorHAnsi"/>
          <w:sz w:val="24"/>
          <w:szCs w:val="24"/>
        </w:rPr>
        <w:t xml:space="preserve"> </w:t>
      </w:r>
      <w:r w:rsidRPr="0003773D">
        <w:rPr>
          <w:rFonts w:asciiTheme="minorHAnsi" w:hAnsiTheme="minorHAnsi" w:cstheme="minorHAnsi"/>
          <w:b/>
          <w:bCs/>
          <w:sz w:val="24"/>
          <w:szCs w:val="24"/>
          <w:u w:val="single"/>
        </w:rPr>
        <w:t>ORIENTATION VISÉE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F51E1BB" w14:textId="606EEA7F" w:rsidR="00AE5056" w:rsidRPr="008566E3" w:rsidRDefault="00617CEB" w:rsidP="00785395">
      <w:pPr>
        <w:pStyle w:val="Paragraphedeliste"/>
        <w:widowControl w:val="0"/>
        <w:numPr>
          <w:ilvl w:val="0"/>
          <w:numId w:val="8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cs="Calibri"/>
        </w:rPr>
      </w:pPr>
      <w:r w:rsidRPr="008566E3">
        <w:rPr>
          <w:rFonts w:cs="Calibri"/>
        </w:rPr>
        <w:t xml:space="preserve">Découvrir notre patrimoine local </w:t>
      </w:r>
    </w:p>
    <w:p w14:paraId="1A2700C0" w14:textId="1221A4FC" w:rsidR="008E120E" w:rsidRPr="008566E3" w:rsidRDefault="008566E3" w:rsidP="00785395">
      <w:pPr>
        <w:pStyle w:val="Paragraphedeliste"/>
        <w:widowControl w:val="0"/>
        <w:numPr>
          <w:ilvl w:val="0"/>
          <w:numId w:val="8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cs="Calibri"/>
          <w:b/>
          <w:bCs/>
          <w:sz w:val="20"/>
          <w:szCs w:val="20"/>
        </w:rPr>
      </w:pPr>
      <w:r w:rsidRPr="008566E3">
        <w:rPr>
          <w:rFonts w:cstheme="minorHAnsi"/>
        </w:rPr>
        <w:t xml:space="preserve">Adopter des comportements respectueux envers les autres et l’environnement par des attitudes bienveillantes, pacifiques, constructives à la recherche du meilleur vivre ensemble.  </w:t>
      </w:r>
    </w:p>
    <w:p w14:paraId="734D883D" w14:textId="77777777" w:rsidR="00AE5056" w:rsidRPr="008E120E" w:rsidRDefault="00AE5056" w:rsidP="008E120E">
      <w:pPr>
        <w:pStyle w:val="Paragraphedeliste"/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sz w:val="28"/>
          <w:szCs w:val="28"/>
        </w:rPr>
      </w:pPr>
    </w:p>
    <w:p w14:paraId="00708D0B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3773D">
        <w:rPr>
          <w:rFonts w:ascii="Segoe UI Symbol" w:hAnsi="Segoe UI Symbol" w:cs="Segoe UI Symbol"/>
          <w:b/>
          <w:bCs/>
          <w:sz w:val="24"/>
          <w:szCs w:val="24"/>
        </w:rPr>
        <w:t>❖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3773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OBJECTIFS </w:t>
      </w:r>
    </w:p>
    <w:p w14:paraId="52CC4092" w14:textId="1525D600" w:rsidR="00AE5056" w:rsidRPr="008566E3" w:rsidRDefault="00617CEB" w:rsidP="00617CEB">
      <w:pPr>
        <w:pStyle w:val="Paragraphedeliste"/>
        <w:widowControl w:val="0"/>
        <w:numPr>
          <w:ilvl w:val="0"/>
          <w:numId w:val="7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cs="Calibri"/>
        </w:rPr>
      </w:pPr>
      <w:r w:rsidRPr="008566E3">
        <w:rPr>
          <w:rFonts w:cs="Calibri"/>
        </w:rPr>
        <w:t>Découvrir les propriétés du sel</w:t>
      </w:r>
    </w:p>
    <w:p w14:paraId="678F845B" w14:textId="26DF094B" w:rsidR="008566E3" w:rsidRPr="008566E3" w:rsidRDefault="008566E3" w:rsidP="00617CEB">
      <w:pPr>
        <w:pStyle w:val="Paragraphedeliste"/>
        <w:widowControl w:val="0"/>
        <w:numPr>
          <w:ilvl w:val="0"/>
          <w:numId w:val="7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cs="Calibri"/>
        </w:rPr>
      </w:pPr>
      <w:r w:rsidRPr="008566E3">
        <w:rPr>
          <w:rFonts w:cs="Calibri"/>
        </w:rPr>
        <w:t>Découvrir que le sel donne du goût à la vie</w:t>
      </w:r>
    </w:p>
    <w:p w14:paraId="1C742596" w14:textId="77777777" w:rsidR="00785395" w:rsidRPr="0003773D" w:rsidRDefault="00785395" w:rsidP="00131172">
      <w:pPr>
        <w:pStyle w:val="Paragraphedeliste"/>
        <w:widowControl w:val="0"/>
        <w:autoSpaceDE w:val="0"/>
        <w:autoSpaceDN w:val="0"/>
        <w:spacing w:before="44" w:after="0" w:line="240" w:lineRule="auto"/>
        <w:ind w:left="284" w:right="-1"/>
        <w:outlineLvl w:val="0"/>
        <w:rPr>
          <w:rFonts w:cs="Calibri"/>
          <w:b/>
          <w:bCs/>
          <w:sz w:val="28"/>
          <w:szCs w:val="28"/>
        </w:rPr>
      </w:pPr>
    </w:p>
    <w:p w14:paraId="00D60DC4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sz w:val="28"/>
          <w:szCs w:val="28"/>
        </w:rPr>
      </w:pPr>
    </w:p>
    <w:p w14:paraId="2EDABAD2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03773D">
        <w:rPr>
          <w:rFonts w:ascii="Segoe UI Symbol" w:hAnsi="Segoe UI Symbol" w:cs="Segoe UI Symbol"/>
          <w:b/>
          <w:bCs/>
          <w:sz w:val="24"/>
          <w:szCs w:val="24"/>
        </w:rPr>
        <w:t>❖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3773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CAPACITÉS </w:t>
      </w:r>
    </w:p>
    <w:p w14:paraId="53A3E486" w14:textId="084D654E" w:rsidR="00AE5056" w:rsidRDefault="00AE5056" w:rsidP="00785395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8566E3">
        <w:rPr>
          <w:rFonts w:asciiTheme="minorHAnsi" w:hAnsiTheme="minorHAnsi" w:cstheme="minorHAnsi"/>
        </w:rPr>
        <w:t xml:space="preserve">L’élève est capable </w:t>
      </w:r>
      <w:r w:rsidR="00617CEB" w:rsidRPr="008566E3">
        <w:rPr>
          <w:rFonts w:asciiTheme="minorHAnsi" w:hAnsiTheme="minorHAnsi" w:cstheme="minorHAnsi"/>
        </w:rPr>
        <w:t xml:space="preserve">de décrire </w:t>
      </w:r>
      <w:r w:rsidR="00BA48EB">
        <w:rPr>
          <w:rFonts w:asciiTheme="minorHAnsi" w:hAnsiTheme="minorHAnsi" w:cstheme="minorHAnsi"/>
        </w:rPr>
        <w:t>les propriétés du</w:t>
      </w:r>
      <w:r w:rsidR="005D2C8D">
        <w:rPr>
          <w:rFonts w:asciiTheme="minorHAnsi" w:hAnsiTheme="minorHAnsi" w:cstheme="minorHAnsi"/>
        </w:rPr>
        <w:t xml:space="preserve"> sel et</w:t>
      </w:r>
      <w:r w:rsidR="00BA48EB">
        <w:rPr>
          <w:rFonts w:asciiTheme="minorHAnsi" w:hAnsiTheme="minorHAnsi" w:cstheme="minorHAnsi"/>
        </w:rPr>
        <w:t xml:space="preserve"> </w:t>
      </w:r>
      <w:r w:rsidR="00617CEB" w:rsidRPr="008566E3">
        <w:rPr>
          <w:rFonts w:asciiTheme="minorHAnsi" w:hAnsiTheme="minorHAnsi" w:cstheme="minorHAnsi"/>
        </w:rPr>
        <w:t>la fabrication de la choucroute</w:t>
      </w:r>
    </w:p>
    <w:p w14:paraId="22C8AAB2" w14:textId="551E54D5" w:rsidR="00BA48EB" w:rsidRPr="008566E3" w:rsidRDefault="005D2C8D" w:rsidP="00785395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est capable de donner mettre du « sel » dans sa vie et dans celle des autres</w:t>
      </w:r>
    </w:p>
    <w:p w14:paraId="309F851E" w14:textId="77777777" w:rsidR="00617CEB" w:rsidRPr="0003773D" w:rsidRDefault="00617CEB" w:rsidP="0003773D">
      <w:pPr>
        <w:pStyle w:val="Paragraphedeliste"/>
        <w:widowControl w:val="0"/>
        <w:autoSpaceDE w:val="0"/>
        <w:autoSpaceDN w:val="0"/>
        <w:spacing w:before="44" w:after="0" w:line="240" w:lineRule="auto"/>
        <w:ind w:left="971" w:right="-1"/>
        <w:outlineLvl w:val="0"/>
        <w:rPr>
          <w:rFonts w:cs="Calibri"/>
          <w:b/>
          <w:bCs/>
          <w:sz w:val="28"/>
          <w:szCs w:val="28"/>
        </w:rPr>
      </w:pPr>
    </w:p>
    <w:p w14:paraId="5182CDF2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sz w:val="28"/>
          <w:szCs w:val="28"/>
        </w:rPr>
      </w:pPr>
    </w:p>
    <w:p w14:paraId="2223963B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03773D">
        <w:rPr>
          <w:rFonts w:ascii="Segoe UI Symbol" w:hAnsi="Segoe UI Symbol" w:cs="Segoe UI Symbol"/>
          <w:b/>
          <w:bCs/>
          <w:sz w:val="24"/>
          <w:szCs w:val="24"/>
        </w:rPr>
        <w:t>❖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3773D">
        <w:rPr>
          <w:rFonts w:asciiTheme="minorHAnsi" w:hAnsiTheme="minorHAnsi" w:cstheme="minorHAnsi"/>
          <w:b/>
          <w:bCs/>
          <w:sz w:val="24"/>
          <w:szCs w:val="24"/>
          <w:u w:val="single"/>
        </w:rPr>
        <w:t>MOTS DU JOUR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464328" w14:textId="77777777" w:rsidR="005D2C8D" w:rsidRPr="005D2C8D" w:rsidRDefault="005D2C8D" w:rsidP="005D2C8D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5D2C8D">
        <w:rPr>
          <w:rFonts w:asciiTheme="minorHAnsi" w:hAnsiTheme="minorHAnsi" w:cstheme="minorHAnsi"/>
        </w:rPr>
        <w:t>Choucroute, fade, saveur, sel, goût à la vie.</w:t>
      </w:r>
    </w:p>
    <w:p w14:paraId="4A471CB1" w14:textId="4E1E65E4" w:rsidR="00AE5056" w:rsidRPr="0003773D" w:rsidRDefault="00AE5056" w:rsidP="005D2C8D">
      <w:pPr>
        <w:pStyle w:val="Paragraphedeliste"/>
        <w:widowControl w:val="0"/>
        <w:autoSpaceDE w:val="0"/>
        <w:autoSpaceDN w:val="0"/>
        <w:spacing w:before="44" w:after="0" w:line="240" w:lineRule="auto"/>
        <w:ind w:left="284" w:right="-1"/>
        <w:outlineLvl w:val="0"/>
        <w:rPr>
          <w:rFonts w:cs="Calibri"/>
          <w:b/>
          <w:bCs/>
          <w:sz w:val="28"/>
          <w:szCs w:val="28"/>
        </w:rPr>
      </w:pPr>
    </w:p>
    <w:p w14:paraId="2524822D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sz w:val="28"/>
          <w:szCs w:val="28"/>
        </w:rPr>
      </w:pPr>
    </w:p>
    <w:p w14:paraId="04A2C3F4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="Segoe UI Symbol" w:hAnsi="Segoe UI Symbol" w:cs="Segoe UI Symbol"/>
          <w:b/>
          <w:bCs/>
          <w:sz w:val="28"/>
          <w:szCs w:val="28"/>
        </w:rPr>
      </w:pPr>
      <w:r w:rsidRPr="0003773D">
        <w:rPr>
          <w:rFonts w:ascii="Segoe UI Symbol" w:hAnsi="Segoe UI Symbol" w:cs="Segoe UI Symbol"/>
          <w:b/>
          <w:bCs/>
          <w:sz w:val="28"/>
          <w:szCs w:val="28"/>
        </w:rPr>
        <w:t>❖</w:t>
      </w:r>
      <w:r w:rsidRPr="0003773D">
        <w:rPr>
          <w:rFonts w:cs="Calibri"/>
          <w:b/>
          <w:bCs/>
          <w:sz w:val="28"/>
          <w:szCs w:val="28"/>
        </w:rPr>
        <w:t xml:space="preserve"> </w:t>
      </w:r>
      <w:r w:rsidRPr="0003773D">
        <w:rPr>
          <w:rFonts w:cs="Calibri"/>
          <w:b/>
          <w:bCs/>
          <w:sz w:val="24"/>
          <w:szCs w:val="24"/>
          <w:u w:val="single"/>
        </w:rPr>
        <w:t>ORGANISATION DE LA CLASSE</w:t>
      </w:r>
      <w:r w:rsidRPr="0003773D">
        <w:rPr>
          <w:rFonts w:cs="Calibri"/>
          <w:b/>
          <w:bCs/>
          <w:sz w:val="24"/>
          <w:szCs w:val="24"/>
        </w:rPr>
        <w:t xml:space="preserve"> </w:t>
      </w:r>
    </w:p>
    <w:p w14:paraId="18666D57" w14:textId="24324B9A" w:rsidR="00AE5056" w:rsidRPr="00CD20DC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CD20DC">
        <w:rPr>
          <w:rFonts w:asciiTheme="minorHAnsi" w:hAnsiTheme="minorHAnsi" w:cstheme="minorHAnsi"/>
        </w:rPr>
        <w:t>Habituelle</w:t>
      </w:r>
    </w:p>
    <w:p w14:paraId="388B0F57" w14:textId="77777777" w:rsidR="005D2C8D" w:rsidRPr="005D2C8D" w:rsidRDefault="005D2C8D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</w:rPr>
      </w:pPr>
    </w:p>
    <w:p w14:paraId="2C7D5017" w14:textId="77777777" w:rsidR="00AE5056" w:rsidRPr="0003773D" w:rsidRDefault="00AE5056" w:rsidP="00AE5056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03773D">
        <w:rPr>
          <w:rFonts w:ascii="Segoe UI Symbol" w:hAnsi="Segoe UI Symbol" w:cs="Segoe UI Symbol"/>
          <w:b/>
          <w:bCs/>
          <w:sz w:val="24"/>
          <w:szCs w:val="24"/>
        </w:rPr>
        <w:t>❖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3773D">
        <w:rPr>
          <w:rFonts w:asciiTheme="minorHAnsi" w:hAnsiTheme="minorHAnsi" w:cstheme="minorHAnsi"/>
          <w:b/>
          <w:bCs/>
          <w:sz w:val="24"/>
          <w:szCs w:val="24"/>
          <w:u w:val="single"/>
        </w:rPr>
        <w:t>MATÉRIEL À PRÉVOIR</w:t>
      </w:r>
      <w:r w:rsidRPr="000377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D66F479" w14:textId="4222B00F" w:rsidR="005D2C8D" w:rsidRPr="00CD20DC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  <w:b/>
          <w:bCs/>
        </w:rPr>
      </w:pPr>
      <w:r w:rsidRPr="00CD20DC">
        <w:rPr>
          <w:rFonts w:asciiTheme="minorHAnsi" w:hAnsiTheme="minorHAnsi" w:cstheme="minorHAnsi"/>
        </w:rPr>
        <w:t>Labyrinthe</w:t>
      </w:r>
      <w:r w:rsidR="00CD20DC">
        <w:rPr>
          <w:rFonts w:asciiTheme="minorHAnsi" w:hAnsiTheme="minorHAnsi" w:cstheme="minorHAnsi"/>
        </w:rPr>
        <w:t xml:space="preserve"> -</w:t>
      </w:r>
      <w:r w:rsidRPr="00CD20DC">
        <w:rPr>
          <w:rFonts w:asciiTheme="minorHAnsi" w:hAnsiTheme="minorHAnsi" w:cstheme="minorHAnsi"/>
        </w:rPr>
        <w:t xml:space="preserve"> </w:t>
      </w:r>
      <w:r w:rsidRPr="00CD20DC">
        <w:rPr>
          <w:rFonts w:asciiTheme="minorHAnsi" w:hAnsiTheme="minorHAnsi" w:cstheme="minorHAnsi"/>
          <w:b/>
          <w:bCs/>
        </w:rPr>
        <w:t>DE 3</w:t>
      </w:r>
    </w:p>
    <w:p w14:paraId="6D6EA8BE" w14:textId="05EF13A3" w:rsidR="005D2C8D" w:rsidRPr="00CD20DC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CD20DC">
        <w:rPr>
          <w:rFonts w:asciiTheme="minorHAnsi" w:hAnsiTheme="minorHAnsi" w:cstheme="minorHAnsi"/>
        </w:rPr>
        <w:t>Texte biblique</w:t>
      </w:r>
      <w:r w:rsidR="00CD20DC">
        <w:rPr>
          <w:rFonts w:asciiTheme="minorHAnsi" w:hAnsiTheme="minorHAnsi" w:cstheme="minorHAnsi"/>
        </w:rPr>
        <w:t xml:space="preserve"> -</w:t>
      </w:r>
      <w:r w:rsidRPr="00CD20DC">
        <w:rPr>
          <w:rFonts w:asciiTheme="minorHAnsi" w:hAnsiTheme="minorHAnsi" w:cstheme="minorHAnsi"/>
        </w:rPr>
        <w:t xml:space="preserve"> </w:t>
      </w:r>
      <w:r w:rsidRPr="00CD20DC">
        <w:rPr>
          <w:rFonts w:asciiTheme="minorHAnsi" w:hAnsiTheme="minorHAnsi" w:cstheme="minorHAnsi"/>
          <w:b/>
          <w:bCs/>
        </w:rPr>
        <w:t>DE 4</w:t>
      </w:r>
    </w:p>
    <w:p w14:paraId="290DDF9F" w14:textId="1F23A319" w:rsidR="005D2C8D" w:rsidRPr="00CD20DC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CD20DC">
        <w:rPr>
          <w:rFonts w:asciiTheme="minorHAnsi" w:hAnsiTheme="minorHAnsi" w:cstheme="minorHAnsi"/>
        </w:rPr>
        <w:t>Recette</w:t>
      </w:r>
      <w:r w:rsidR="00CD20DC">
        <w:rPr>
          <w:rFonts w:asciiTheme="minorHAnsi" w:hAnsiTheme="minorHAnsi" w:cstheme="minorHAnsi"/>
        </w:rPr>
        <w:t xml:space="preserve"> -</w:t>
      </w:r>
      <w:r w:rsidRPr="00CD20DC">
        <w:rPr>
          <w:rFonts w:asciiTheme="minorHAnsi" w:hAnsiTheme="minorHAnsi" w:cstheme="minorHAnsi"/>
        </w:rPr>
        <w:t xml:space="preserve"> </w:t>
      </w:r>
      <w:r w:rsidRPr="00CD20DC">
        <w:rPr>
          <w:rFonts w:asciiTheme="minorHAnsi" w:hAnsiTheme="minorHAnsi" w:cstheme="minorHAnsi"/>
          <w:b/>
          <w:bCs/>
        </w:rPr>
        <w:t>DE 5</w:t>
      </w:r>
    </w:p>
    <w:p w14:paraId="6D9FEE3D" w14:textId="51578084" w:rsidR="005D2C8D" w:rsidRPr="00CD20DC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  <w:b/>
          <w:bCs/>
        </w:rPr>
      </w:pPr>
      <w:r w:rsidRPr="00CD20DC">
        <w:rPr>
          <w:rFonts w:asciiTheme="minorHAnsi" w:hAnsiTheme="minorHAnsi" w:cstheme="minorHAnsi"/>
        </w:rPr>
        <w:t>Photo de différents sels</w:t>
      </w:r>
      <w:r w:rsidR="00CD20DC">
        <w:rPr>
          <w:rFonts w:asciiTheme="minorHAnsi" w:hAnsiTheme="minorHAnsi" w:cstheme="minorHAnsi"/>
        </w:rPr>
        <w:t xml:space="preserve"> </w:t>
      </w:r>
      <w:r w:rsidR="00CD20DC" w:rsidRPr="00CD20DC">
        <w:rPr>
          <w:rFonts w:asciiTheme="minorHAnsi" w:hAnsiTheme="minorHAnsi" w:cstheme="minorHAnsi"/>
          <w:b/>
          <w:bCs/>
        </w:rPr>
        <w:t>-</w:t>
      </w:r>
      <w:r w:rsidRPr="00CD20DC">
        <w:rPr>
          <w:rFonts w:asciiTheme="minorHAnsi" w:hAnsiTheme="minorHAnsi" w:cstheme="minorHAnsi"/>
          <w:b/>
          <w:bCs/>
        </w:rPr>
        <w:t xml:space="preserve"> DIDR 1</w:t>
      </w:r>
    </w:p>
    <w:p w14:paraId="1326BB53" w14:textId="44D19DE9" w:rsidR="00AE5056" w:rsidRDefault="005D2C8D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 w:rsidRPr="00CD20DC">
        <w:rPr>
          <w:rFonts w:asciiTheme="minorHAnsi" w:hAnsiTheme="minorHAnsi" w:cstheme="minorHAnsi"/>
        </w:rPr>
        <w:t>Photos de Krautergersheim</w:t>
      </w:r>
      <w:r w:rsidR="00CD20DC">
        <w:rPr>
          <w:rFonts w:asciiTheme="minorHAnsi" w:hAnsiTheme="minorHAnsi" w:cstheme="minorHAnsi"/>
        </w:rPr>
        <w:t xml:space="preserve"> -</w:t>
      </w:r>
      <w:r w:rsidRPr="00CD20DC">
        <w:rPr>
          <w:rFonts w:asciiTheme="minorHAnsi" w:hAnsiTheme="minorHAnsi" w:cstheme="minorHAnsi"/>
        </w:rPr>
        <w:t xml:space="preserve"> </w:t>
      </w:r>
      <w:r w:rsidRPr="00CD20DC">
        <w:rPr>
          <w:rFonts w:asciiTheme="minorHAnsi" w:hAnsiTheme="minorHAnsi" w:cstheme="minorHAnsi"/>
          <w:b/>
          <w:bCs/>
        </w:rPr>
        <w:t>DIDR 2</w:t>
      </w:r>
    </w:p>
    <w:p w14:paraId="43A035B2" w14:textId="7E6B0716" w:rsidR="00CD20DC" w:rsidRPr="00CD20DC" w:rsidRDefault="00CD20DC" w:rsidP="00CD20DC">
      <w:pPr>
        <w:pStyle w:val="Paragraphedeliste"/>
        <w:widowControl w:val="0"/>
        <w:numPr>
          <w:ilvl w:val="0"/>
          <w:numId w:val="9"/>
        </w:numPr>
        <w:autoSpaceDE w:val="0"/>
        <w:autoSpaceDN w:val="0"/>
        <w:spacing w:before="44" w:after="0" w:line="240" w:lineRule="auto"/>
        <w:ind w:left="284" w:right="-1" w:hanging="284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Document parents - </w:t>
      </w:r>
      <w:r w:rsidRPr="00CD20DC">
        <w:rPr>
          <w:rFonts w:asciiTheme="minorHAnsi" w:hAnsiTheme="minorHAnsi" w:cstheme="minorHAnsi"/>
          <w:b/>
          <w:bCs/>
        </w:rPr>
        <w:t>DP</w:t>
      </w:r>
    </w:p>
    <w:p w14:paraId="5B51E101" w14:textId="77777777" w:rsidR="00AE5056" w:rsidRDefault="00AE5056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65E03B45" w14:textId="77777777" w:rsidR="00AE5056" w:rsidRDefault="00AE5056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764FDFCA" w14:textId="77777777" w:rsidR="00AE5056" w:rsidRDefault="00AE5056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209E14D5" w14:textId="77777777" w:rsidR="00AE5056" w:rsidRDefault="00AE5056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581D2D31" w14:textId="77777777" w:rsidR="00AE5056" w:rsidRDefault="00AE5056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52E8589E" w14:textId="3F55AE94" w:rsidR="0003773D" w:rsidRDefault="0003773D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551738F5" w14:textId="77777777" w:rsidR="00336BC4" w:rsidRDefault="00336BC4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</w:p>
    <w:p w14:paraId="4992CD32" w14:textId="0DA01F95" w:rsidR="0065383A" w:rsidRPr="00B86384" w:rsidRDefault="0065383A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r w:rsidRPr="00B86384">
        <w:rPr>
          <w:rFonts w:cs="Calibri"/>
          <w:b/>
          <w:bCs/>
          <w:sz w:val="28"/>
          <w:szCs w:val="28"/>
          <w:u w:val="single"/>
        </w:rPr>
        <w:t>Intervention 2</w:t>
      </w:r>
    </w:p>
    <w:p w14:paraId="1FD6DF9E" w14:textId="77777777" w:rsidR="0065383A" w:rsidRPr="00B86384" w:rsidRDefault="0065383A" w:rsidP="0065383A">
      <w:pPr>
        <w:spacing w:before="51"/>
        <w:ind w:right="-1"/>
        <w:jc w:val="center"/>
        <w:rPr>
          <w:b/>
          <w:sz w:val="28"/>
        </w:rPr>
      </w:pPr>
      <w:r w:rsidRPr="00B86384">
        <w:rPr>
          <w:b/>
          <w:sz w:val="28"/>
        </w:rPr>
        <w:t>« Donner du goût - Le sel »</w:t>
      </w:r>
    </w:p>
    <w:p w14:paraId="114D6BD2" w14:textId="77777777" w:rsidR="0065383A" w:rsidRPr="00B86384" w:rsidRDefault="0065383A" w:rsidP="0065383A">
      <w:pPr>
        <w:spacing w:before="51"/>
        <w:ind w:right="-1"/>
        <w:jc w:val="center"/>
        <w:rPr>
          <w:sz w:val="28"/>
        </w:rPr>
      </w:pPr>
      <w:r w:rsidRPr="00B86384">
        <w:rPr>
          <w:sz w:val="28"/>
        </w:rPr>
        <w:t>Déroulement de l’intervention 2</w:t>
      </w:r>
    </w:p>
    <w:p w14:paraId="622E0C56" w14:textId="77777777" w:rsidR="0065383A" w:rsidRPr="00B86384" w:rsidRDefault="0065383A" w:rsidP="0065383A">
      <w:pPr>
        <w:spacing w:before="51"/>
        <w:ind w:right="-1"/>
        <w:jc w:val="center"/>
        <w:rPr>
          <w:sz w:val="28"/>
        </w:rPr>
      </w:pPr>
    </w:p>
    <w:p w14:paraId="1B9C3029" w14:textId="77777777" w:rsidR="0065383A" w:rsidRPr="00B86384" w:rsidRDefault="0065383A" w:rsidP="0065383A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B86384">
        <w:rPr>
          <w:rFonts w:cs="Calibri"/>
          <w:b/>
        </w:rPr>
        <w:t>MISE EN ROUTE (</w:t>
      </w:r>
      <w:r w:rsidR="00FC7C29" w:rsidRPr="00B86384">
        <w:rPr>
          <w:rFonts w:cs="Calibri"/>
          <w:b/>
        </w:rPr>
        <w:t>5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51F06478" w14:textId="77777777" w:rsidR="0065383A" w:rsidRPr="00B86384" w:rsidRDefault="0065383A" w:rsidP="0065383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L’IDR accueille les</w:t>
      </w:r>
      <w:r w:rsidRPr="00B86384">
        <w:rPr>
          <w:rFonts w:cs="Calibri"/>
          <w:spacing w:val="-5"/>
        </w:rPr>
        <w:t xml:space="preserve"> </w:t>
      </w:r>
      <w:r w:rsidRPr="00B86384">
        <w:rPr>
          <w:rFonts w:cs="Calibri"/>
        </w:rPr>
        <w:t>élèves.</w:t>
      </w:r>
    </w:p>
    <w:p w14:paraId="0E4B25B1" w14:textId="77777777" w:rsidR="0065383A" w:rsidRPr="00B86384" w:rsidRDefault="0065383A" w:rsidP="0065383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>L’IDR demande aux élèves de rappeler ce qui a été découvert lors de l’intervention précédente.</w:t>
      </w:r>
    </w:p>
    <w:p w14:paraId="73F19F76" w14:textId="48C37628" w:rsidR="0065383A" w:rsidRPr="00B86384" w:rsidRDefault="0065383A" w:rsidP="0065383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strike/>
        </w:rPr>
      </w:pPr>
      <w:r w:rsidRPr="00B86384">
        <w:rPr>
          <w:rFonts w:cs="Calibri"/>
        </w:rPr>
        <w:t>L’IDR rappelle le nom des aliments se trouvant dans le p</w:t>
      </w:r>
      <w:r w:rsidR="00FC7C29" w:rsidRPr="00B86384">
        <w:rPr>
          <w:rFonts w:cs="Calibri"/>
        </w:rPr>
        <w:t>ot</w:t>
      </w:r>
      <w:bookmarkStart w:id="7" w:name="_Hlk89334890"/>
      <w:r w:rsidR="00FC7C29" w:rsidRPr="00B86384">
        <w:rPr>
          <w:rFonts w:cs="Calibri"/>
        </w:rPr>
        <w:t xml:space="preserve"> </w:t>
      </w:r>
      <w:bookmarkEnd w:id="7"/>
      <w:r w:rsidR="00E40953" w:rsidRPr="00B86384">
        <w:rPr>
          <w:rFonts w:cs="Calibri"/>
        </w:rPr>
        <w:t>"</w:t>
      </w:r>
      <w:r w:rsidR="000B05A0" w:rsidRPr="00B86384">
        <w:rPr>
          <w:rFonts w:cs="Calibri"/>
        </w:rPr>
        <w:t>sal</w:t>
      </w:r>
      <w:bookmarkStart w:id="8" w:name="_Hlk89334968"/>
      <w:r w:rsidR="000B05A0" w:rsidRPr="00B86384">
        <w:rPr>
          <w:rFonts w:cs="Calibri"/>
        </w:rPr>
        <w:t>é</w:t>
      </w:r>
      <w:bookmarkEnd w:id="8"/>
      <w:r w:rsidR="00E40953" w:rsidRPr="00B86384">
        <w:rPr>
          <w:rFonts w:cs="Calibri"/>
        </w:rPr>
        <w:t>"</w:t>
      </w:r>
      <w:r w:rsidR="00FC7C29" w:rsidRPr="00B86384">
        <w:rPr>
          <w:rFonts w:cs="Calibri"/>
        </w:rPr>
        <w:t xml:space="preserve"> et demande :</w:t>
      </w:r>
      <w:r w:rsidR="000B05A0" w:rsidRPr="00B86384">
        <w:rPr>
          <w:rFonts w:cs="Calibri"/>
        </w:rPr>
        <w:t xml:space="preserve"> « </w:t>
      </w:r>
      <w:r w:rsidR="00470838" w:rsidRPr="003F63ED">
        <w:rPr>
          <w:rFonts w:cs="Calibri"/>
        </w:rPr>
        <w:t>qu’ont-ils en commun</w:t>
      </w:r>
      <w:r w:rsidR="003F63ED">
        <w:rPr>
          <w:rFonts w:cs="Calibri"/>
        </w:rPr>
        <w:t xml:space="preserve"> </w:t>
      </w:r>
      <w:r w:rsidR="00470838" w:rsidRPr="003F63ED">
        <w:rPr>
          <w:rFonts w:cs="Calibri"/>
        </w:rPr>
        <w:t>?</w:t>
      </w:r>
      <w:r w:rsidR="003F63ED">
        <w:rPr>
          <w:rFonts w:cs="Calibri"/>
        </w:rPr>
        <w:t> »</w:t>
      </w:r>
      <w:r w:rsidR="00D2254A">
        <w:rPr>
          <w:rFonts w:cs="Calibri"/>
        </w:rPr>
        <w:t>.</w:t>
      </w:r>
    </w:p>
    <w:p w14:paraId="177F597F" w14:textId="77777777" w:rsidR="00FC7C29" w:rsidRPr="00B86384" w:rsidRDefault="00FC7C29" w:rsidP="00FC7C29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  <w:b/>
        </w:rPr>
        <w:t>Réponses attendues :</w:t>
      </w:r>
      <w:r w:rsidRPr="00B86384">
        <w:rPr>
          <w:rFonts w:cs="Calibri"/>
        </w:rPr>
        <w:t xml:space="preserve"> ces aliments sont salés</w:t>
      </w:r>
      <w:r w:rsidR="00C724EF" w:rsidRPr="00B86384">
        <w:rPr>
          <w:rFonts w:cs="Calibri"/>
        </w:rPr>
        <w:t>. Ils</w:t>
      </w:r>
      <w:r w:rsidRPr="00B86384">
        <w:rPr>
          <w:rFonts w:cs="Calibri"/>
        </w:rPr>
        <w:t xml:space="preserve"> contiennent du sel.</w:t>
      </w:r>
    </w:p>
    <w:p w14:paraId="0B9918B5" w14:textId="77777777" w:rsidR="00FC7C29" w:rsidRPr="00B86384" w:rsidRDefault="00FC7C29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B559ABE" w14:textId="77777777" w:rsidR="00FC7C29" w:rsidRPr="00B86384" w:rsidRDefault="00FC7C29" w:rsidP="00FC7C29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6E1E2D55" w14:textId="77777777" w:rsidR="00FC7C29" w:rsidRPr="00B86384" w:rsidRDefault="00FC7C29" w:rsidP="00FC7C29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B86384">
        <w:rPr>
          <w:rFonts w:cs="Calibri"/>
          <w:b/>
        </w:rPr>
        <w:t>RECHERCHE (</w:t>
      </w:r>
      <w:r w:rsidR="008A2701" w:rsidRPr="00B86384">
        <w:rPr>
          <w:rFonts w:cs="Calibri"/>
          <w:b/>
        </w:rPr>
        <w:t>20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16BE0C91" w14:textId="77777777" w:rsidR="00FC7C29" w:rsidRPr="00B86384" w:rsidRDefault="00FC7C29" w:rsidP="00FC7C2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9" w:name="_Hlk89334984"/>
      <w:r w:rsidRPr="00B86384">
        <w:rPr>
          <w:rFonts w:cs="Calibri"/>
        </w:rPr>
        <w:t xml:space="preserve">L’IDR demande aux élèves : </w:t>
      </w:r>
    </w:p>
    <w:bookmarkEnd w:id="9"/>
    <w:p w14:paraId="13F4E5BA" w14:textId="77777777" w:rsidR="00FC7C29" w:rsidRPr="00B86384" w:rsidRDefault="00FC7C29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 xml:space="preserve">* </w:t>
      </w:r>
      <w:r w:rsidR="000B05A0" w:rsidRPr="00B86384">
        <w:rPr>
          <w:rFonts w:cs="Calibri"/>
        </w:rPr>
        <w:t xml:space="preserve">« </w:t>
      </w:r>
      <w:r w:rsidRPr="00B86384">
        <w:rPr>
          <w:rFonts w:cs="Calibri"/>
        </w:rPr>
        <w:t>Vous est-il déjà arrivé de manger un plat qui manquait de sel ? Avez-vous aimé ?</w:t>
      </w:r>
    </w:p>
    <w:p w14:paraId="64B216CE" w14:textId="4486B350" w:rsidR="004C4F7A" w:rsidRPr="00B86384" w:rsidRDefault="00FC7C29" w:rsidP="004C4F7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>Le sel a-t-il une odeur ?</w:t>
      </w:r>
      <w:r w:rsidR="004C4F7A">
        <w:rPr>
          <w:rFonts w:cs="Calibri"/>
        </w:rPr>
        <w:t xml:space="preserve"> </w:t>
      </w:r>
      <w:r w:rsidR="004C4F7A" w:rsidRPr="00B86384">
        <w:rPr>
          <w:rFonts w:cs="Calibri"/>
        </w:rPr>
        <w:t xml:space="preserve">Le sel a-t-il une </w:t>
      </w:r>
      <w:r w:rsidR="004C4F7A">
        <w:rPr>
          <w:rFonts w:cs="Calibri"/>
        </w:rPr>
        <w:t xml:space="preserve">couleur </w:t>
      </w:r>
      <w:r w:rsidR="004C4F7A" w:rsidRPr="00B86384">
        <w:rPr>
          <w:rFonts w:cs="Calibri"/>
        </w:rPr>
        <w:t>?</w:t>
      </w:r>
    </w:p>
    <w:p w14:paraId="55974842" w14:textId="4F8BDDEF" w:rsidR="00FC7C29" w:rsidRPr="00B86384" w:rsidRDefault="00FC7C29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>* Avez-vous déjà touché du sel ? Quelle est sa texture ?</w:t>
      </w:r>
      <w:r w:rsidR="004C4F7A">
        <w:rPr>
          <w:rFonts w:cs="Calibri"/>
        </w:rPr>
        <w:t xml:space="preserve"> </w:t>
      </w:r>
    </w:p>
    <w:p w14:paraId="27BBF0FB" w14:textId="77777777" w:rsidR="00FC7C29" w:rsidRPr="00B86384" w:rsidRDefault="00FC7C29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>* Que se passe-t-il lorsque l’on verse du sel dans de l’eau ?</w:t>
      </w:r>
    </w:p>
    <w:p w14:paraId="7018A153" w14:textId="77777777" w:rsidR="00FC7C29" w:rsidRPr="00B86384" w:rsidRDefault="00FC7C29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B86384">
        <w:rPr>
          <w:rFonts w:cs="Calibri"/>
        </w:rPr>
        <w:t>* Que se passe-t-il lorsque l’on jette du sel sur la neige ?</w:t>
      </w:r>
      <w:r w:rsidR="000B05A0" w:rsidRPr="00B86384">
        <w:rPr>
          <w:rFonts w:cs="Calibri"/>
        </w:rPr>
        <w:t xml:space="preserve"> </w:t>
      </w:r>
      <w:bookmarkStart w:id="10" w:name="_Hlk89433767"/>
      <w:r w:rsidR="000B05A0" w:rsidRPr="00B86384">
        <w:rPr>
          <w:rFonts w:cs="Calibri"/>
        </w:rPr>
        <w:t>»</w:t>
      </w:r>
      <w:bookmarkEnd w:id="10"/>
    </w:p>
    <w:p w14:paraId="7BF1ECAD" w14:textId="7D6B2E2A" w:rsidR="00951FE2" w:rsidRPr="00B86384" w:rsidRDefault="00951FE2" w:rsidP="00FC7C2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L’IDR explique : </w:t>
      </w:r>
      <w:bookmarkStart w:id="11" w:name="_Hlk89335257"/>
      <w:r w:rsidR="00FC7C29" w:rsidRPr="00B86384">
        <w:rPr>
          <w:rFonts w:cs="Calibri"/>
        </w:rPr>
        <w:t>«</w:t>
      </w:r>
      <w:r w:rsidR="00FC7C29" w:rsidRPr="00B86384">
        <w:rPr>
          <w:rFonts w:ascii="Helvetica" w:hAnsi="Helvetica" w:cs="Helvetica"/>
          <w:sz w:val="26"/>
          <w:szCs w:val="26"/>
          <w:shd w:val="clear" w:color="auto" w:fill="FFFFFF"/>
        </w:rPr>
        <w:t xml:space="preserve"> </w:t>
      </w:r>
      <w:bookmarkEnd w:id="11"/>
      <w:r w:rsidR="00FC7C29" w:rsidRPr="00B86384">
        <w:rPr>
          <w:rFonts w:asciiTheme="minorHAnsi" w:hAnsiTheme="minorHAnsi" w:cstheme="minorHAnsi"/>
          <w:shd w:val="clear" w:color="auto" w:fill="FFFFFF"/>
        </w:rPr>
        <w:t>Sans même en avoir toujours conscience, le sel fait partie de notre vie. Nous en trouvons dans notre alimentation, dans des produits d’entretien, dans certains</w:t>
      </w:r>
      <w:r w:rsidR="001D05A7" w:rsidRPr="00B86384">
        <w:rPr>
          <w:rFonts w:asciiTheme="minorHAnsi" w:hAnsiTheme="minorHAnsi" w:cstheme="minorHAnsi"/>
          <w:shd w:val="clear" w:color="auto" w:fill="FFFFFF"/>
        </w:rPr>
        <w:t xml:space="preserve"> médicaments…</w:t>
      </w:r>
    </w:p>
    <w:p w14:paraId="0B11AF0C" w14:textId="54F2B088" w:rsidR="000B05A0" w:rsidRPr="00862A41" w:rsidRDefault="001D05A7" w:rsidP="00862A4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862A41">
        <w:rPr>
          <w:rFonts w:cs="Calibri"/>
        </w:rPr>
        <w:t>Le sel (</w:t>
      </w:r>
      <w:r w:rsidR="00392F78" w:rsidRPr="00862A41">
        <w:rPr>
          <w:rFonts w:cs="Calibri"/>
        </w:rPr>
        <w:t>consommé avec modération</w:t>
      </w:r>
      <w:r w:rsidRPr="00862A41">
        <w:rPr>
          <w:rFonts w:cs="Calibri"/>
        </w:rPr>
        <w:t>) est indispensable au bon fonctionnement de notre corps.</w:t>
      </w:r>
      <w:r w:rsidR="00951FE2" w:rsidRPr="00862A41">
        <w:rPr>
          <w:rFonts w:cs="Calibri"/>
        </w:rPr>
        <w:t xml:space="preserve"> </w:t>
      </w:r>
      <w:r w:rsidR="00F97249" w:rsidRPr="00862A41">
        <w:rPr>
          <w:rFonts w:cs="Calibri"/>
        </w:rPr>
        <w:t>On le retrouve également dans la sueur.</w:t>
      </w:r>
    </w:p>
    <w:p w14:paraId="40751F20" w14:textId="5CB0DC7C" w:rsidR="001D05A7" w:rsidRPr="00DD730D" w:rsidRDefault="000B05A0" w:rsidP="00DD730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DD730D">
        <w:rPr>
          <w:rFonts w:cs="Calibri"/>
        </w:rPr>
        <w:t>En cuisine</w:t>
      </w:r>
      <w:r w:rsidR="001D05A7" w:rsidRPr="00DD730D">
        <w:rPr>
          <w:rFonts w:cs="Calibri"/>
        </w:rPr>
        <w:t xml:space="preserve">, </w:t>
      </w:r>
      <w:r w:rsidRPr="00DD730D">
        <w:rPr>
          <w:rFonts w:cs="Calibri"/>
        </w:rPr>
        <w:t xml:space="preserve">sans sel, </w:t>
      </w:r>
      <w:r w:rsidR="001D05A7" w:rsidRPr="00DD730D">
        <w:rPr>
          <w:rFonts w:cs="Calibri"/>
        </w:rPr>
        <w:t xml:space="preserve">nos plats peuvent paraître </w:t>
      </w:r>
      <w:r w:rsidR="005035F5" w:rsidRPr="00DD730D">
        <w:rPr>
          <w:rFonts w:cs="Calibri"/>
        </w:rPr>
        <w:t>fade</w:t>
      </w:r>
      <w:r w:rsidR="00317AD8" w:rsidRPr="00DD730D">
        <w:rPr>
          <w:rFonts w:cs="Calibri"/>
        </w:rPr>
        <w:t>s</w:t>
      </w:r>
      <w:r w:rsidR="001D05A7" w:rsidRPr="00DD730D">
        <w:rPr>
          <w:rFonts w:cs="Calibri"/>
        </w:rPr>
        <w:t xml:space="preserve">… Ils </w:t>
      </w:r>
      <w:r w:rsidR="00141C88" w:rsidRPr="00DD730D">
        <w:rPr>
          <w:rFonts w:cs="Calibri"/>
        </w:rPr>
        <w:t>peuvent paraître moins appétissants</w:t>
      </w:r>
      <w:r w:rsidR="003E349F" w:rsidRPr="00DD730D">
        <w:rPr>
          <w:rFonts w:cs="Calibri"/>
        </w:rPr>
        <w:t>.</w:t>
      </w:r>
      <w:r w:rsidR="001D05A7" w:rsidRPr="00DD730D">
        <w:rPr>
          <w:rFonts w:cs="Calibri"/>
        </w:rPr>
        <w:t xml:space="preserve"> Avec un peu de sel, ils retrouvent de la saveur et l’on prend plaisir à les savourer</w:t>
      </w:r>
      <w:bookmarkStart w:id="12" w:name="_Hlk89335264"/>
      <w:r w:rsidR="001D05A7" w:rsidRPr="00DD730D">
        <w:rPr>
          <w:rFonts w:cs="Calibri"/>
        </w:rPr>
        <w:t xml:space="preserve"> </w:t>
      </w:r>
      <w:r w:rsidR="00951FE2" w:rsidRPr="00DD730D">
        <w:rPr>
          <w:rFonts w:cs="Calibri"/>
        </w:rPr>
        <w:t>»</w:t>
      </w:r>
      <w:bookmarkEnd w:id="12"/>
      <w:r w:rsidRPr="00DD730D">
        <w:rPr>
          <w:rFonts w:cs="Calibri"/>
        </w:rPr>
        <w:t>.</w:t>
      </w:r>
      <w:r w:rsidR="00862A41" w:rsidRPr="00DD730D">
        <w:rPr>
          <w:rFonts w:cs="Calibri"/>
        </w:rPr>
        <w:t xml:space="preserve"> Le sel est également un exhausteur de goût. </w:t>
      </w:r>
    </w:p>
    <w:p w14:paraId="6837D834" w14:textId="05837ECC" w:rsidR="0068101A" w:rsidRPr="00DD730D" w:rsidRDefault="00835297" w:rsidP="00DD730D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DD730D">
        <w:rPr>
          <w:rFonts w:cs="Calibri"/>
        </w:rPr>
        <w:t>L’IDR</w:t>
      </w:r>
      <w:r w:rsidR="00AD3F53" w:rsidRPr="00DD730D">
        <w:rPr>
          <w:rFonts w:cs="Calibri"/>
        </w:rPr>
        <w:t xml:space="preserve"> </w:t>
      </w:r>
      <w:r w:rsidR="003F63ED" w:rsidRPr="00DD730D">
        <w:rPr>
          <w:rFonts w:cs="Calibri"/>
        </w:rPr>
        <w:t xml:space="preserve">pourra </w:t>
      </w:r>
      <w:r w:rsidR="000019E3" w:rsidRPr="00DD730D">
        <w:rPr>
          <w:rFonts w:cs="Calibri"/>
        </w:rPr>
        <w:t>préalablement pré</w:t>
      </w:r>
      <w:r w:rsidR="0068101A" w:rsidRPr="00DD730D">
        <w:rPr>
          <w:rFonts w:cs="Calibri"/>
        </w:rPr>
        <w:t xml:space="preserve">parer des sachets de différents sels, pour les </w:t>
      </w:r>
      <w:r w:rsidRPr="00DD730D">
        <w:rPr>
          <w:rFonts w:cs="Calibri"/>
        </w:rPr>
        <w:t>présenter</w:t>
      </w:r>
      <w:r w:rsidR="0068101A" w:rsidRPr="00DD730D">
        <w:rPr>
          <w:rFonts w:cs="Calibri"/>
        </w:rPr>
        <w:t>.</w:t>
      </w:r>
      <w:r w:rsidR="00F527A1" w:rsidRPr="00DD730D">
        <w:rPr>
          <w:rFonts w:cs="Calibri"/>
        </w:rPr>
        <w:t xml:space="preserve"> Ou bien montrer </w:t>
      </w:r>
      <w:r w:rsidR="00A053E0" w:rsidRPr="00DD730D">
        <w:rPr>
          <w:rFonts w:cs="Calibri"/>
        </w:rPr>
        <w:t>l</w:t>
      </w:r>
      <w:r w:rsidR="00576479" w:rsidRPr="00DD730D">
        <w:rPr>
          <w:rFonts w:cs="Calibri"/>
        </w:rPr>
        <w:t>a</w:t>
      </w:r>
      <w:r w:rsidR="00F527A1" w:rsidRPr="00DD730D">
        <w:rPr>
          <w:rFonts w:cs="Calibri"/>
        </w:rPr>
        <w:t xml:space="preserve"> photo </w:t>
      </w:r>
      <w:r w:rsidR="00E558AB" w:rsidRPr="00DD730D">
        <w:rPr>
          <w:rFonts w:cs="Calibri"/>
        </w:rPr>
        <w:t>DIDR 1</w:t>
      </w:r>
      <w:r w:rsidR="004E06BE" w:rsidRPr="00DD730D">
        <w:rPr>
          <w:rFonts w:cs="Calibri"/>
        </w:rPr>
        <w:t>.</w:t>
      </w:r>
    </w:p>
    <w:p w14:paraId="60C8086C" w14:textId="77777777" w:rsidR="00862A41" w:rsidRDefault="00951FE2" w:rsidP="00862A4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cs="Calibri"/>
        </w:rPr>
        <w:t xml:space="preserve">L’IDR poursuit : </w:t>
      </w:r>
      <w:bookmarkStart w:id="13" w:name="_Hlk89337147"/>
      <w:r w:rsidRPr="00B86384">
        <w:rPr>
          <w:rFonts w:cs="Calibri"/>
        </w:rPr>
        <w:t xml:space="preserve">« </w:t>
      </w:r>
      <w:r w:rsidR="001D05A7" w:rsidRPr="00B86384">
        <w:rPr>
          <w:rFonts w:asciiTheme="minorHAnsi" w:hAnsiTheme="minorHAnsi" w:cstheme="minorHAnsi"/>
          <w:shd w:val="clear" w:color="auto" w:fill="FFFFFF"/>
        </w:rPr>
        <w:t xml:space="preserve">Le </w:t>
      </w:r>
      <w:bookmarkEnd w:id="13"/>
      <w:r w:rsidR="001D05A7" w:rsidRPr="00B86384">
        <w:rPr>
          <w:rFonts w:asciiTheme="minorHAnsi" w:hAnsiTheme="minorHAnsi" w:cstheme="minorHAnsi"/>
          <w:shd w:val="clear" w:color="auto" w:fill="FFFFFF"/>
        </w:rPr>
        <w:t xml:space="preserve">sel peut également servir à la conservation des aliments. Au temps de Jésus, il n’y avait pas de </w:t>
      </w:r>
      <w:r w:rsidR="00120CA8" w:rsidRPr="00B86384">
        <w:rPr>
          <w:rFonts w:asciiTheme="minorHAnsi" w:hAnsiTheme="minorHAnsi" w:cstheme="minorHAnsi"/>
          <w:shd w:val="clear" w:color="auto" w:fill="FFFFFF"/>
        </w:rPr>
        <w:t>ré</w:t>
      </w:r>
      <w:r w:rsidR="001D05A7" w:rsidRPr="00B86384">
        <w:rPr>
          <w:rFonts w:asciiTheme="minorHAnsi" w:hAnsiTheme="minorHAnsi" w:cstheme="minorHAnsi"/>
          <w:shd w:val="clear" w:color="auto" w:fill="FFFFFF"/>
        </w:rPr>
        <w:t>frig</w:t>
      </w:r>
      <w:r w:rsidR="00120CA8" w:rsidRPr="00B86384">
        <w:rPr>
          <w:rFonts w:asciiTheme="minorHAnsi" w:hAnsiTheme="minorHAnsi" w:cstheme="minorHAnsi"/>
          <w:shd w:val="clear" w:color="auto" w:fill="FFFFFF"/>
        </w:rPr>
        <w:t>érateurs</w:t>
      </w:r>
      <w:r w:rsidR="001D05A7" w:rsidRPr="00B86384">
        <w:rPr>
          <w:rFonts w:asciiTheme="minorHAnsi" w:hAnsiTheme="minorHAnsi" w:cstheme="minorHAnsi"/>
          <w:shd w:val="clear" w:color="auto" w:fill="FFFFFF"/>
        </w:rPr>
        <w:t xml:space="preserve"> ou de congélateurs… Le sel permettait alors de conserver les aliments.</w:t>
      </w:r>
      <w:r w:rsidRPr="00B86384">
        <w:rPr>
          <w:rFonts w:cs="Calibri"/>
        </w:rPr>
        <w:t xml:space="preserve"> </w:t>
      </w:r>
      <w:r w:rsidR="00C80580">
        <w:rPr>
          <w:rFonts w:asciiTheme="minorHAnsi" w:hAnsiTheme="minorHAnsi" w:cstheme="minorHAnsi"/>
          <w:shd w:val="clear" w:color="auto" w:fill="FFFFFF"/>
        </w:rPr>
        <w:t>C</w:t>
      </w:r>
      <w:r w:rsidR="001D05A7" w:rsidRPr="00B86384">
        <w:rPr>
          <w:rFonts w:asciiTheme="minorHAnsi" w:hAnsiTheme="minorHAnsi" w:cstheme="minorHAnsi"/>
          <w:shd w:val="clear" w:color="auto" w:fill="FFFFFF"/>
        </w:rPr>
        <w:t xml:space="preserve">ette technique de conservation est toujours utilisée. </w:t>
      </w:r>
      <w:r w:rsidR="00120CA8" w:rsidRPr="00B86384">
        <w:rPr>
          <w:rFonts w:cs="Calibri"/>
        </w:rPr>
        <w:t>»</w:t>
      </w:r>
    </w:p>
    <w:p w14:paraId="7BC493EB" w14:textId="24E31A72" w:rsidR="000645CB" w:rsidRPr="00862A41" w:rsidRDefault="00951FE2" w:rsidP="00862A4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862A41">
        <w:rPr>
          <w:rFonts w:cs="Calibri"/>
        </w:rPr>
        <w:t>L’IDR demande : «</w:t>
      </w:r>
      <w:r w:rsidRPr="00862A41">
        <w:rPr>
          <w:rFonts w:ascii="Helvetica" w:hAnsi="Helvetica" w:cs="Helvetica"/>
          <w:sz w:val="26"/>
          <w:szCs w:val="26"/>
          <w:shd w:val="clear" w:color="auto" w:fill="FFFFFF"/>
        </w:rPr>
        <w:t xml:space="preserve"> </w:t>
      </w:r>
      <w:r w:rsidR="003E349F" w:rsidRPr="00862A41">
        <w:rPr>
          <w:rFonts w:asciiTheme="minorHAnsi" w:hAnsiTheme="minorHAnsi" w:cstheme="minorHAnsi"/>
          <w:shd w:val="clear" w:color="auto" w:fill="FFFFFF"/>
        </w:rPr>
        <w:t>Auriez-vous des exemples à partager</w:t>
      </w:r>
      <w:r w:rsidR="00FB4DC7" w:rsidRPr="00862A41">
        <w:rPr>
          <w:rFonts w:asciiTheme="minorHAnsi" w:hAnsiTheme="minorHAnsi" w:cstheme="minorHAnsi"/>
          <w:shd w:val="clear" w:color="auto" w:fill="FFFFFF"/>
        </w:rPr>
        <w:t> ?</w:t>
      </w:r>
      <w:r w:rsidR="00A9092C" w:rsidRPr="00862A41">
        <w:rPr>
          <w:rFonts w:cs="Calibri"/>
        </w:rPr>
        <w:t xml:space="preserve"> »</w:t>
      </w:r>
      <w:r w:rsidR="000645CB" w:rsidRPr="00862A41">
        <w:rPr>
          <w:rFonts w:cs="Calibri"/>
        </w:rPr>
        <w:t xml:space="preserve"> </w:t>
      </w:r>
      <w:r w:rsidR="00DE2446" w:rsidRPr="00862A41">
        <w:rPr>
          <w:rFonts w:cs="Calibri"/>
        </w:rPr>
        <w:t>(</w:t>
      </w:r>
      <w:proofErr w:type="gramStart"/>
      <w:r w:rsidR="00462F4E" w:rsidRPr="00862A41">
        <w:rPr>
          <w:rFonts w:cs="Calibri"/>
        </w:rPr>
        <w:t>salaison</w:t>
      </w:r>
      <w:proofErr w:type="gramEnd"/>
      <w:r w:rsidR="00462F4E" w:rsidRPr="00862A41">
        <w:rPr>
          <w:rFonts w:cs="Calibri"/>
        </w:rPr>
        <w:t>,</w:t>
      </w:r>
      <w:r w:rsidR="003741D1">
        <w:rPr>
          <w:rFonts w:cs="Calibri"/>
        </w:rPr>
        <w:t xml:space="preserve"> </w:t>
      </w:r>
      <w:r w:rsidR="00462F4E" w:rsidRPr="00862A41">
        <w:rPr>
          <w:rFonts w:cs="Calibri"/>
        </w:rPr>
        <w:t xml:space="preserve">saloir, </w:t>
      </w:r>
      <w:r w:rsidR="00DE2446" w:rsidRPr="00862A41">
        <w:rPr>
          <w:rFonts w:cs="Calibri"/>
        </w:rPr>
        <w:t>viande et poisson fumé, choucroute…)</w:t>
      </w:r>
    </w:p>
    <w:p w14:paraId="1B764431" w14:textId="77777777" w:rsidR="000645CB" w:rsidRDefault="000645CB" w:rsidP="000645C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02D0F45E" w14:textId="0C50C1FB" w:rsidR="00F93B43" w:rsidRPr="00862A41" w:rsidRDefault="00951FE2" w:rsidP="00862A41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862A41">
        <w:rPr>
          <w:rFonts w:cs="Calibri"/>
        </w:rPr>
        <w:t xml:space="preserve">L’IDR </w:t>
      </w:r>
      <w:r w:rsidR="007933B2" w:rsidRPr="00862A41">
        <w:rPr>
          <w:rFonts w:cs="Calibri"/>
        </w:rPr>
        <w:t>rajoute</w:t>
      </w:r>
      <w:r w:rsidRPr="00862A41">
        <w:rPr>
          <w:rFonts w:cs="Calibri"/>
        </w:rPr>
        <w:t xml:space="preserve"> : « </w:t>
      </w:r>
      <w:r w:rsidR="00FB4DC7" w:rsidRPr="00862A41">
        <w:rPr>
          <w:rFonts w:cs="Calibri"/>
        </w:rPr>
        <w:t>Le sel est utilisé pour la conservation d</w:t>
      </w:r>
      <w:r w:rsidR="003E349F" w:rsidRPr="00862A41">
        <w:rPr>
          <w:rFonts w:cs="Calibri"/>
        </w:rPr>
        <w:t>u chou</w:t>
      </w:r>
      <w:r w:rsidRPr="00862A41">
        <w:rPr>
          <w:rFonts w:cs="Calibri"/>
        </w:rPr>
        <w:t xml:space="preserve">. </w:t>
      </w:r>
      <w:r w:rsidR="008509B0" w:rsidRPr="00862A41">
        <w:rPr>
          <w:rFonts w:cs="Calibri"/>
        </w:rPr>
        <w:t>Le chou à choucroute se récol</w:t>
      </w:r>
      <w:r w:rsidR="00A9092C" w:rsidRPr="00862A41">
        <w:rPr>
          <w:rFonts w:cs="Calibri"/>
        </w:rPr>
        <w:t>t</w:t>
      </w:r>
      <w:r w:rsidR="008509B0" w:rsidRPr="00862A41">
        <w:rPr>
          <w:rFonts w:cs="Calibri"/>
        </w:rPr>
        <w:t xml:space="preserve">e </w:t>
      </w:r>
      <w:r w:rsidR="003E349F" w:rsidRPr="00862A41">
        <w:rPr>
          <w:rFonts w:cs="Calibri"/>
        </w:rPr>
        <w:t xml:space="preserve">généralement </w:t>
      </w:r>
      <w:r w:rsidR="00E824CD" w:rsidRPr="00862A41">
        <w:rPr>
          <w:rFonts w:cs="Calibri"/>
        </w:rPr>
        <w:t xml:space="preserve">à partir </w:t>
      </w:r>
      <w:r w:rsidR="008509B0" w:rsidRPr="00862A41">
        <w:rPr>
          <w:rFonts w:cs="Calibri"/>
        </w:rPr>
        <w:t>du mois d’août.</w:t>
      </w:r>
      <w:r w:rsidR="00F93B43" w:rsidRPr="00862A41">
        <w:rPr>
          <w:rFonts w:cs="Calibri"/>
        </w:rPr>
        <w:t xml:space="preserve"> Photo</w:t>
      </w:r>
      <w:r w:rsidR="007E20EA" w:rsidRPr="00862A41">
        <w:rPr>
          <w:rFonts w:cs="Calibri"/>
        </w:rPr>
        <w:t xml:space="preserve"> du</w:t>
      </w:r>
      <w:r w:rsidR="00F93B43" w:rsidRPr="00862A41">
        <w:rPr>
          <w:rFonts w:cs="Calibri"/>
        </w:rPr>
        <w:t xml:space="preserve"> champ à chou</w:t>
      </w:r>
      <w:r w:rsidR="003F63ED" w:rsidRPr="00862A41">
        <w:rPr>
          <w:rFonts w:cs="Calibri"/>
        </w:rPr>
        <w:t>x</w:t>
      </w:r>
      <w:r w:rsidR="00FF31EC" w:rsidRPr="00862A41">
        <w:rPr>
          <w:rFonts w:cs="Calibri"/>
        </w:rPr>
        <w:t xml:space="preserve"> à Krautergersheim dans le Bas-Rhin, capitale de la choucroute</w:t>
      </w:r>
      <w:r w:rsidR="003F63ED" w:rsidRPr="00862A41">
        <w:rPr>
          <w:rFonts w:cs="Calibri"/>
        </w:rPr>
        <w:t>.</w:t>
      </w:r>
      <w:r w:rsidR="00E558AB" w:rsidRPr="00862A41">
        <w:rPr>
          <w:rFonts w:cs="Calibri"/>
        </w:rPr>
        <w:t xml:space="preserve"> DIDR 2</w:t>
      </w:r>
    </w:p>
    <w:p w14:paraId="2D38C286" w14:textId="3ADBF27D" w:rsidR="002441FB" w:rsidRPr="00862A41" w:rsidRDefault="008509B0" w:rsidP="00862A4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862A41">
        <w:rPr>
          <w:rFonts w:cs="Calibri"/>
        </w:rPr>
        <w:t xml:space="preserve">Après </w:t>
      </w:r>
      <w:r w:rsidR="00A9092C" w:rsidRPr="00862A41">
        <w:rPr>
          <w:rFonts w:cs="Calibri"/>
        </w:rPr>
        <w:t>s</w:t>
      </w:r>
      <w:r w:rsidRPr="00862A41">
        <w:rPr>
          <w:rFonts w:cs="Calibri"/>
        </w:rPr>
        <w:t>a récolte, les choux sont coupés finement.</w:t>
      </w:r>
      <w:r w:rsidR="00F93B43" w:rsidRPr="00862A41">
        <w:rPr>
          <w:rFonts w:cs="Calibri"/>
        </w:rPr>
        <w:t xml:space="preserve"> </w:t>
      </w:r>
      <w:r w:rsidR="000645CB" w:rsidRPr="00862A41">
        <w:rPr>
          <w:rFonts w:cs="Calibri"/>
        </w:rPr>
        <w:t>On</w:t>
      </w:r>
      <w:r w:rsidR="00617CEB" w:rsidRPr="00862A41">
        <w:rPr>
          <w:rFonts w:cs="Calibri"/>
        </w:rPr>
        <w:t xml:space="preserve"> y</w:t>
      </w:r>
      <w:r w:rsidRPr="00862A41">
        <w:rPr>
          <w:rFonts w:cs="Calibri"/>
        </w:rPr>
        <w:t xml:space="preserve"> ajoute du </w:t>
      </w:r>
      <w:r w:rsidR="003E349F" w:rsidRPr="00862A41">
        <w:rPr>
          <w:rFonts w:cs="Calibri"/>
        </w:rPr>
        <w:t xml:space="preserve">gros </w:t>
      </w:r>
      <w:r w:rsidRPr="00862A41">
        <w:rPr>
          <w:rFonts w:cs="Calibri"/>
        </w:rPr>
        <w:t xml:space="preserve">sel. </w:t>
      </w:r>
    </w:p>
    <w:p w14:paraId="2E0637A3" w14:textId="69986026" w:rsidR="000019E3" w:rsidRPr="00862A41" w:rsidRDefault="002441FB" w:rsidP="00862A4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862A41">
        <w:rPr>
          <w:rFonts w:cs="Calibri"/>
        </w:rPr>
        <w:t xml:space="preserve">Note pour l’IDR : </w:t>
      </w:r>
      <w:r w:rsidR="000645CB" w:rsidRPr="00862A41">
        <w:rPr>
          <w:rFonts w:cs="Calibri"/>
        </w:rPr>
        <w:t>(</w:t>
      </w:r>
      <w:r w:rsidR="00617CEB" w:rsidRPr="00862A41">
        <w:rPr>
          <w:rFonts w:cs="Calibri"/>
        </w:rPr>
        <w:t>u</w:t>
      </w:r>
      <w:r w:rsidR="000645CB" w:rsidRPr="00862A41">
        <w:rPr>
          <w:rFonts w:cs="Calibri"/>
        </w:rPr>
        <w:t>ne couche</w:t>
      </w:r>
      <w:r w:rsidR="00617CEB" w:rsidRPr="00862A41">
        <w:rPr>
          <w:rFonts w:cs="Calibri"/>
        </w:rPr>
        <w:t xml:space="preserve"> de</w:t>
      </w:r>
      <w:r w:rsidR="000645CB" w:rsidRPr="00862A41">
        <w:rPr>
          <w:rFonts w:cs="Calibri"/>
        </w:rPr>
        <w:t xml:space="preserve"> chou, une couche sel, à peu près 1kg de sel pour 100kg de chou). Après avoir fermé le pot, on laisse le chou fermenter</w:t>
      </w:r>
      <w:r w:rsidR="00617CEB" w:rsidRPr="00862A41">
        <w:rPr>
          <w:rFonts w:cs="Calibri"/>
        </w:rPr>
        <w:t xml:space="preserve">. </w:t>
      </w:r>
      <w:r w:rsidR="000645CB" w:rsidRPr="00862A41">
        <w:rPr>
          <w:rFonts w:cs="Calibri"/>
        </w:rPr>
        <w:t xml:space="preserve">Au bout de 21 jours suivant la météo, la choucroute peut être consommée. </w:t>
      </w:r>
    </w:p>
    <w:p w14:paraId="7D5C19E4" w14:textId="3DFD0250" w:rsidR="00F93B43" w:rsidRDefault="00F93B43" w:rsidP="00CE3A72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  <w:color w:val="FF0066"/>
          <w:vertAlign w:val="subscript"/>
        </w:rPr>
      </w:pPr>
    </w:p>
    <w:p w14:paraId="3F91358B" w14:textId="23EBD16E" w:rsidR="000716E9" w:rsidRPr="00B86384" w:rsidRDefault="0048313F" w:rsidP="00862A4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211"/>
        <w:jc w:val="both"/>
        <w:rPr>
          <w:rFonts w:cs="Calibri"/>
        </w:rPr>
      </w:pPr>
      <w:r w:rsidRPr="00B86384">
        <w:rPr>
          <w:rFonts w:cs="Calibri"/>
        </w:rPr>
        <w:t xml:space="preserve">L’IDR </w:t>
      </w:r>
      <w:r w:rsidR="003E349F" w:rsidRPr="00B86384">
        <w:rPr>
          <w:rFonts w:cs="Calibri"/>
        </w:rPr>
        <w:t>vérifie la bonne compr</w:t>
      </w:r>
      <w:r w:rsidR="00E824CD" w:rsidRPr="00B86384">
        <w:rPr>
          <w:rFonts w:cs="Calibri"/>
        </w:rPr>
        <w:t>é</w:t>
      </w:r>
      <w:r w:rsidR="003E349F" w:rsidRPr="00B86384">
        <w:rPr>
          <w:rFonts w:cs="Calibri"/>
        </w:rPr>
        <w:t xml:space="preserve">hension de ce qui vient d’être énoncé et </w:t>
      </w:r>
      <w:r w:rsidRPr="00B86384">
        <w:rPr>
          <w:rFonts w:cs="Calibri"/>
        </w:rPr>
        <w:t xml:space="preserve">distribue aux élèves le </w:t>
      </w:r>
      <w:r w:rsidRPr="00B86384">
        <w:rPr>
          <w:rFonts w:cs="Calibri"/>
          <w:b/>
        </w:rPr>
        <w:t>DE 3</w:t>
      </w:r>
      <w:r w:rsidR="003E349F" w:rsidRPr="00B86384">
        <w:rPr>
          <w:rFonts w:cs="Calibri"/>
        </w:rPr>
        <w:t xml:space="preserve">. </w:t>
      </w:r>
      <w:r w:rsidR="00E77102" w:rsidRPr="007C2DDE">
        <w:rPr>
          <w:rFonts w:cs="Calibri"/>
        </w:rPr>
        <w:t xml:space="preserve">Proposition d’une variante pour les élèves plus </w:t>
      </w:r>
      <w:r w:rsidR="00505D0E" w:rsidRPr="007C2DDE">
        <w:rPr>
          <w:rFonts w:cs="Calibri"/>
        </w:rPr>
        <w:t>avancés</w:t>
      </w:r>
      <w:r w:rsidR="00F93B43" w:rsidRPr="007C2DDE">
        <w:rPr>
          <w:rFonts w:ascii="Arial" w:hAnsi="Arial" w:cs="Arial"/>
          <w:sz w:val="25"/>
          <w:szCs w:val="25"/>
        </w:rPr>
        <w:t xml:space="preserve"> </w:t>
      </w:r>
      <w:r w:rsidR="00F93B43" w:rsidRPr="007C2DDE">
        <w:rPr>
          <w:rFonts w:asciiTheme="minorHAnsi" w:hAnsiTheme="minorHAnsi" w:cstheme="minorHAnsi"/>
        </w:rPr>
        <w:t>et CE2</w:t>
      </w:r>
      <w:r w:rsidR="00F93B43" w:rsidRPr="00835297">
        <w:rPr>
          <w:rFonts w:ascii="Arial" w:hAnsi="Arial" w:cs="Arial"/>
          <w:color w:val="CC00CC"/>
          <w:sz w:val="25"/>
          <w:szCs w:val="25"/>
        </w:rPr>
        <w:t>.</w:t>
      </w:r>
      <w:r w:rsidR="00505D0E" w:rsidRPr="007C2DDE">
        <w:rPr>
          <w:rFonts w:cs="Calibri"/>
        </w:rPr>
        <w:t xml:space="preserve"> </w:t>
      </w:r>
      <w:r w:rsidR="00F93B43" w:rsidRPr="007C2DDE">
        <w:rPr>
          <w:rFonts w:cs="Calibri"/>
        </w:rPr>
        <w:t>I</w:t>
      </w:r>
      <w:r w:rsidR="00505D0E" w:rsidRPr="007C2DDE">
        <w:rPr>
          <w:rFonts w:cs="Calibri"/>
        </w:rPr>
        <w:t>l</w:t>
      </w:r>
      <w:r w:rsidR="003E349F" w:rsidRPr="007C2DDE">
        <w:rPr>
          <w:rFonts w:cs="Calibri"/>
        </w:rPr>
        <w:t xml:space="preserve"> </w:t>
      </w:r>
      <w:r w:rsidR="003E349F" w:rsidRPr="00B86384">
        <w:rPr>
          <w:rFonts w:cs="Calibri"/>
        </w:rPr>
        <w:t>les</w:t>
      </w:r>
      <w:r w:rsidRPr="00B86384">
        <w:rPr>
          <w:rFonts w:cs="Calibri"/>
        </w:rPr>
        <w:t xml:space="preserve"> invite à suivre la consigne indiquée sur </w:t>
      </w:r>
      <w:r w:rsidR="00734912" w:rsidRPr="00B86384">
        <w:rPr>
          <w:rFonts w:cs="Calibri"/>
        </w:rPr>
        <w:t>c</w:t>
      </w:r>
      <w:r w:rsidRPr="00B86384">
        <w:rPr>
          <w:rFonts w:cs="Calibri"/>
        </w:rPr>
        <w:t>e document.</w:t>
      </w:r>
    </w:p>
    <w:p w14:paraId="1790A2F4" w14:textId="77777777" w:rsidR="007C2DDE" w:rsidRDefault="007C2DDE" w:rsidP="007C2DDE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 xml:space="preserve">                        </w:t>
      </w:r>
      <w:r w:rsidR="00CE3A72" w:rsidRPr="00B86384">
        <w:rPr>
          <w:rFonts w:cs="Calibri"/>
        </w:rPr>
        <w:t xml:space="preserve">Les élèves </w:t>
      </w:r>
      <w:r w:rsidR="00734912" w:rsidRPr="00B86384">
        <w:rPr>
          <w:rFonts w:cs="Calibri"/>
        </w:rPr>
        <w:t xml:space="preserve">notent ensuite </w:t>
      </w:r>
      <w:r w:rsidR="00CE3A72" w:rsidRPr="00B86384">
        <w:rPr>
          <w:rFonts w:cs="Calibri"/>
        </w:rPr>
        <w:t xml:space="preserve">la date du jour dans leur cahier, ainsi que le titre de </w:t>
      </w:r>
      <w:r>
        <w:rPr>
          <w:rFonts w:cs="Calibri"/>
        </w:rPr>
        <w:t xml:space="preserve"> </w:t>
      </w:r>
    </w:p>
    <w:p w14:paraId="40BFDA5B" w14:textId="59164067" w:rsidR="00CE3A72" w:rsidRPr="00B86384" w:rsidRDefault="007C2DDE" w:rsidP="007C2DDE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 xml:space="preserve">                        </w:t>
      </w:r>
      <w:proofErr w:type="gramStart"/>
      <w:r w:rsidR="00CE3A72" w:rsidRPr="00B86384">
        <w:rPr>
          <w:rFonts w:cs="Calibri"/>
        </w:rPr>
        <w:t>l’intervention</w:t>
      </w:r>
      <w:proofErr w:type="gramEnd"/>
      <w:r w:rsidR="00CE3A72" w:rsidRPr="00B86384">
        <w:rPr>
          <w:rFonts w:cs="Calibri"/>
        </w:rPr>
        <w:t xml:space="preserve">. Ils pourront </w:t>
      </w:r>
      <w:r w:rsidR="00734912" w:rsidRPr="00B86384">
        <w:rPr>
          <w:rFonts w:cs="Calibri"/>
        </w:rPr>
        <w:t>alors</w:t>
      </w:r>
      <w:r w:rsidR="00CE3A72" w:rsidRPr="00B86384">
        <w:rPr>
          <w:rFonts w:cs="Calibri"/>
        </w:rPr>
        <w:t xml:space="preserve"> coller le </w:t>
      </w:r>
      <w:r w:rsidR="00CE3A72" w:rsidRPr="00B86384">
        <w:rPr>
          <w:rFonts w:cs="Calibri"/>
          <w:b/>
        </w:rPr>
        <w:t>DE 3</w:t>
      </w:r>
      <w:r w:rsidR="00CE3A72" w:rsidRPr="00B86384">
        <w:rPr>
          <w:rFonts w:cs="Calibri"/>
        </w:rPr>
        <w:t xml:space="preserve"> dans le cahier.</w:t>
      </w:r>
    </w:p>
    <w:p w14:paraId="1B28AC21" w14:textId="77777777" w:rsidR="0048313F" w:rsidRPr="00B86384" w:rsidRDefault="0048313F" w:rsidP="0048313F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080"/>
        <w:jc w:val="both"/>
        <w:rPr>
          <w:rFonts w:cs="Calibri"/>
        </w:rPr>
      </w:pPr>
    </w:p>
    <w:p w14:paraId="1C26BE98" w14:textId="77777777" w:rsidR="008509B0" w:rsidRPr="00B86384" w:rsidRDefault="008509B0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ascii="Arial" w:hAnsi="Arial" w:cs="Arial"/>
          <w:b/>
          <w:bCs/>
          <w:color w:val="232323"/>
          <w:sz w:val="54"/>
          <w:szCs w:val="54"/>
          <w:shd w:val="clear" w:color="auto" w:fill="FFFFFF"/>
        </w:rPr>
      </w:pPr>
    </w:p>
    <w:p w14:paraId="156A98D3" w14:textId="77777777" w:rsidR="008509B0" w:rsidRPr="00B86384" w:rsidRDefault="0048313F" w:rsidP="008306E0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jc w:val="both"/>
        <w:rPr>
          <w:rFonts w:cs="Calibri"/>
          <w:b/>
        </w:rPr>
      </w:pPr>
      <w:bookmarkStart w:id="14" w:name="_Hlk89338535"/>
      <w:r w:rsidRPr="00B86384">
        <w:rPr>
          <w:rFonts w:cs="Calibri"/>
          <w:b/>
        </w:rPr>
        <w:t>STRUCTURATION (</w:t>
      </w:r>
      <w:r w:rsidR="008A2701" w:rsidRPr="00B86384">
        <w:rPr>
          <w:rFonts w:cs="Calibri"/>
          <w:b/>
        </w:rPr>
        <w:t>15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357594B2" w14:textId="38025F3B" w:rsidR="00564F34" w:rsidRPr="00B86384" w:rsidRDefault="0048313F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bookmarkStart w:id="15" w:name="_Hlk89338379"/>
      <w:bookmarkStart w:id="16" w:name="_Hlk89338007"/>
      <w:bookmarkStart w:id="17" w:name="_Hlk89337654"/>
      <w:bookmarkEnd w:id="14"/>
      <w:r w:rsidRPr="00B86384">
        <w:rPr>
          <w:rFonts w:cs="Calibri"/>
        </w:rPr>
        <w:t xml:space="preserve">L’IDR </w:t>
      </w:r>
      <w:bookmarkEnd w:id="15"/>
      <w:r w:rsidR="00564F34" w:rsidRPr="00B86384">
        <w:rPr>
          <w:rFonts w:cs="Calibri"/>
        </w:rPr>
        <w:t>prend</w:t>
      </w:r>
      <w:r w:rsidRPr="00B86384">
        <w:rPr>
          <w:rFonts w:cs="Calibri"/>
        </w:rPr>
        <w:t xml:space="preserve"> la Bible et dit :</w:t>
      </w:r>
      <w:bookmarkEnd w:id="16"/>
      <w:r w:rsidR="00F93B43" w:rsidRPr="00B86384">
        <w:rPr>
          <w:rFonts w:cs="Calibri"/>
        </w:rPr>
        <w:t xml:space="preserve"> «</w:t>
      </w:r>
      <w:r w:rsidR="00F93B43" w:rsidRPr="00B86384">
        <w:rPr>
          <w:rFonts w:cs="Calibri"/>
          <w:color w:val="FF0000"/>
        </w:rPr>
        <w:t xml:space="preserve"> </w:t>
      </w:r>
      <w:r w:rsidR="00550DF0">
        <w:rPr>
          <w:rFonts w:cs="Calibri"/>
        </w:rPr>
        <w:t>D</w:t>
      </w:r>
      <w:r w:rsidR="00F93B43" w:rsidRPr="007C2DDE">
        <w:rPr>
          <w:rFonts w:cs="Calibri"/>
        </w:rPr>
        <w:t>ans</w:t>
      </w:r>
      <w:r w:rsidR="008F4392" w:rsidRPr="007C2DDE">
        <w:rPr>
          <w:rFonts w:cs="Calibri"/>
        </w:rPr>
        <w:t xml:space="preserve"> la </w:t>
      </w:r>
      <w:r w:rsidR="00BF15A9" w:rsidRPr="007C2DDE">
        <w:rPr>
          <w:rFonts w:cs="Calibri"/>
        </w:rPr>
        <w:t>Bible,</w:t>
      </w:r>
      <w:r w:rsidR="00550DF0">
        <w:rPr>
          <w:rFonts w:cs="Calibri"/>
        </w:rPr>
        <w:t xml:space="preserve"> d</w:t>
      </w:r>
      <w:r w:rsidR="00550DF0" w:rsidRPr="00B86384">
        <w:rPr>
          <w:rFonts w:cs="Calibri"/>
        </w:rPr>
        <w:t>ans l’évangile de Matthieu,</w:t>
      </w:r>
      <w:r w:rsidR="008F4392" w:rsidRPr="007C2DDE">
        <w:rPr>
          <w:rFonts w:cs="Calibri"/>
        </w:rPr>
        <w:t xml:space="preserve"> </w:t>
      </w:r>
      <w:r w:rsidR="00550DF0">
        <w:rPr>
          <w:rFonts w:cs="Calibri"/>
        </w:rPr>
        <w:t xml:space="preserve">il est question </w:t>
      </w:r>
      <w:r w:rsidR="008F4392" w:rsidRPr="007C2DDE">
        <w:rPr>
          <w:rFonts w:cs="Calibri"/>
        </w:rPr>
        <w:t>d</w:t>
      </w:r>
      <w:r w:rsidR="00550DF0">
        <w:rPr>
          <w:rFonts w:cs="Calibri"/>
        </w:rPr>
        <w:t>e</w:t>
      </w:r>
      <w:r w:rsidR="008F4392" w:rsidRPr="007C2DDE">
        <w:rPr>
          <w:rFonts w:cs="Calibri"/>
        </w:rPr>
        <w:t xml:space="preserve"> sel</w:t>
      </w:r>
      <w:r w:rsidR="008F4392" w:rsidRPr="00F93B43">
        <w:rPr>
          <w:rFonts w:cs="Calibri"/>
          <w:color w:val="CC00CC"/>
        </w:rPr>
        <w:t>.</w:t>
      </w:r>
      <w:r w:rsidRPr="00F93B43">
        <w:rPr>
          <w:rFonts w:cs="Calibri"/>
          <w:color w:val="CC00CC"/>
        </w:rPr>
        <w:t xml:space="preserve"> </w:t>
      </w:r>
    </w:p>
    <w:bookmarkEnd w:id="17"/>
    <w:p w14:paraId="0579C65F" w14:textId="5A977032" w:rsidR="008F4392" w:rsidRPr="00B86384" w:rsidRDefault="00564F34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  <w:sz w:val="24"/>
          <w:szCs w:val="24"/>
        </w:rPr>
      </w:pPr>
      <w:r w:rsidRPr="00B86384">
        <w:rPr>
          <w:rFonts w:cs="Calibri"/>
        </w:rPr>
        <w:t xml:space="preserve">L’IDR lit : </w:t>
      </w:r>
      <w:bookmarkStart w:id="18" w:name="_Hlk89337919"/>
      <w:bookmarkStart w:id="19" w:name="_Hlk89337868"/>
      <w:r w:rsidRPr="00B86384">
        <w:rPr>
          <w:rFonts w:cs="Calibri"/>
        </w:rPr>
        <w:t>«</w:t>
      </w:r>
      <w:bookmarkEnd w:id="18"/>
      <w:r w:rsidRPr="00B86384">
        <w:rPr>
          <w:rFonts w:cs="Calibri"/>
        </w:rPr>
        <w:t xml:space="preserve"> </w:t>
      </w:r>
      <w:bookmarkEnd w:id="19"/>
      <w:r w:rsidRPr="00B86384">
        <w:rPr>
          <w:rFonts w:cs="Calibri"/>
        </w:rPr>
        <w:t>Vous êtes le sel de la terre. Mais si le sel devi</w:t>
      </w:r>
      <w:r w:rsidR="006A54E0" w:rsidRPr="00B86384">
        <w:rPr>
          <w:rFonts w:cs="Calibri"/>
        </w:rPr>
        <w:t>e</w:t>
      </w:r>
      <w:r w:rsidRPr="00B86384">
        <w:rPr>
          <w:rFonts w:cs="Calibri"/>
        </w:rPr>
        <w:t xml:space="preserve">nt fade, comment lui rendre de la saveur ? Il ne vaut plus rien : </w:t>
      </w:r>
      <w:r w:rsidRPr="007C2DDE">
        <w:rPr>
          <w:rFonts w:cs="Calibri"/>
        </w:rPr>
        <w:t>on le jette dehors</w:t>
      </w:r>
      <w:r w:rsidRPr="00B86384">
        <w:rPr>
          <w:rFonts w:cs="Calibri"/>
        </w:rPr>
        <w:t xml:space="preserve"> […] » (Mt 5, 1</w:t>
      </w:r>
      <w:r w:rsidR="006A54E0" w:rsidRPr="00B86384">
        <w:rPr>
          <w:rFonts w:cs="Calibri"/>
        </w:rPr>
        <w:t>3</w:t>
      </w:r>
      <w:r w:rsidR="00550DF0">
        <w:rPr>
          <w:rFonts w:cs="Calibri"/>
        </w:rPr>
        <w:t>).</w:t>
      </w:r>
    </w:p>
    <w:p w14:paraId="067FB05F" w14:textId="77777777" w:rsidR="00D05D95" w:rsidRPr="00B86384" w:rsidRDefault="00D05D95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distribue le </w:t>
      </w:r>
      <w:r w:rsidRPr="006E7872">
        <w:rPr>
          <w:rFonts w:cs="Calibri"/>
          <w:b/>
          <w:bCs/>
        </w:rPr>
        <w:t>DE 4</w:t>
      </w:r>
      <w:r w:rsidRPr="00B86384">
        <w:rPr>
          <w:rFonts w:cs="Calibri"/>
        </w:rPr>
        <w:t xml:space="preserve"> aux élèves (texte biblique)</w:t>
      </w:r>
      <w:r w:rsidR="00356C03" w:rsidRPr="00B86384">
        <w:rPr>
          <w:rFonts w:cs="Calibri"/>
        </w:rPr>
        <w:t xml:space="preserve"> et les invite à le coller dans leur cahier.</w:t>
      </w:r>
    </w:p>
    <w:p w14:paraId="4F2AFDC1" w14:textId="77777777" w:rsidR="00336BC4" w:rsidRDefault="00345A0D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vérifie que les élèves aient bien compris le texte, ainsi que la signification des mots </w:t>
      </w:r>
    </w:p>
    <w:p w14:paraId="6B9DE2FB" w14:textId="1D8D4208" w:rsidR="00345A0D" w:rsidRPr="00B86384" w:rsidRDefault="00345A0D" w:rsidP="00336BC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993"/>
        <w:jc w:val="both"/>
        <w:rPr>
          <w:rFonts w:cs="Calibri"/>
        </w:rPr>
      </w:pPr>
      <w:r w:rsidRPr="00B86384">
        <w:rPr>
          <w:rFonts w:cs="Calibri"/>
        </w:rPr>
        <w:t xml:space="preserve">« </w:t>
      </w:r>
      <w:proofErr w:type="gramStart"/>
      <w:r w:rsidRPr="00B86384">
        <w:rPr>
          <w:rFonts w:cs="Calibri"/>
        </w:rPr>
        <w:t>fade</w:t>
      </w:r>
      <w:proofErr w:type="gramEnd"/>
      <w:r w:rsidRPr="00B86384">
        <w:rPr>
          <w:rFonts w:cs="Calibri"/>
        </w:rPr>
        <w:t xml:space="preserve"> » et « saveur ».</w:t>
      </w:r>
    </w:p>
    <w:p w14:paraId="2319B969" w14:textId="77777777" w:rsidR="00564F34" w:rsidRPr="00B86384" w:rsidRDefault="00564F34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bookmarkStart w:id="20" w:name="_Hlk89337938"/>
      <w:r w:rsidRPr="00B86384">
        <w:rPr>
          <w:rFonts w:cs="Calibri"/>
        </w:rPr>
        <w:t>L’IDR demande : « Comment comprenez-vous ce que Jésus a dit ?</w:t>
      </w:r>
      <w:bookmarkStart w:id="21" w:name="_Hlk89337885"/>
      <w:r w:rsidRPr="00B86384">
        <w:rPr>
          <w:rFonts w:cs="Calibri"/>
        </w:rPr>
        <w:t xml:space="preserve"> »</w:t>
      </w:r>
      <w:bookmarkEnd w:id="21"/>
    </w:p>
    <w:bookmarkEnd w:id="20"/>
    <w:p w14:paraId="2CEABF4C" w14:textId="77777777" w:rsidR="00564F34" w:rsidRPr="00B86384" w:rsidRDefault="00564F34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>L’IDR laisse les élèves répondre.</w:t>
      </w:r>
    </w:p>
    <w:p w14:paraId="44B98B65" w14:textId="62611DB4" w:rsidR="00CE3A72" w:rsidRPr="00B86384" w:rsidRDefault="00CE3A72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poursuit : </w:t>
      </w:r>
      <w:bookmarkStart w:id="22" w:name="_Hlk89338123"/>
      <w:r w:rsidR="0062763B">
        <w:rPr>
          <w:rFonts w:cs="Calibri"/>
        </w:rPr>
        <w:t>« </w:t>
      </w:r>
      <w:r w:rsidR="00DF2682">
        <w:rPr>
          <w:rFonts w:cs="Calibri"/>
        </w:rPr>
        <w:t>Comme le sel donne du goût aux aliments,</w:t>
      </w:r>
      <w:bookmarkEnd w:id="22"/>
      <w:r w:rsidR="0062763B">
        <w:rPr>
          <w:rFonts w:cs="Calibri"/>
        </w:rPr>
        <w:t xml:space="preserve"> de la même manière on </w:t>
      </w:r>
      <w:r w:rsidRPr="00B86384">
        <w:rPr>
          <w:rFonts w:cs="Calibri"/>
        </w:rPr>
        <w:t xml:space="preserve">peut mettre du </w:t>
      </w:r>
      <w:bookmarkStart w:id="23" w:name="_Hlk89437633"/>
      <w:r w:rsidR="00E40953" w:rsidRPr="00B86384">
        <w:rPr>
          <w:rFonts w:cs="Calibri"/>
        </w:rPr>
        <w:t>"</w:t>
      </w:r>
      <w:r w:rsidRPr="00B86384">
        <w:rPr>
          <w:rFonts w:cs="Calibri"/>
        </w:rPr>
        <w:t>sel</w:t>
      </w:r>
      <w:r w:rsidR="00E40953" w:rsidRPr="00B86384">
        <w:rPr>
          <w:rFonts w:cs="Calibri"/>
        </w:rPr>
        <w:t>"</w:t>
      </w:r>
      <w:r w:rsidRPr="00B86384">
        <w:rPr>
          <w:rFonts w:cs="Calibri"/>
        </w:rPr>
        <w:t xml:space="preserve"> </w:t>
      </w:r>
      <w:bookmarkEnd w:id="23"/>
      <w:r w:rsidRPr="00B86384">
        <w:rPr>
          <w:rFonts w:cs="Calibri"/>
        </w:rPr>
        <w:t>dans la vie des personnes qui nous entourent en utilisant nos talents,</w:t>
      </w:r>
      <w:r w:rsidR="0062763B">
        <w:rPr>
          <w:rFonts w:cs="Calibri"/>
        </w:rPr>
        <w:t xml:space="preserve"> nos capacités, nos dons, notre façon d’être, nos connaissances, nos compétences…</w:t>
      </w:r>
      <w:r w:rsidRPr="00B86384">
        <w:rPr>
          <w:rFonts w:cs="Calibri"/>
        </w:rPr>
        <w:t xml:space="preserve"> en les mettant au service des autres ! »</w:t>
      </w:r>
    </w:p>
    <w:p w14:paraId="1D2571CB" w14:textId="290FF641" w:rsidR="00CE3A72" w:rsidRPr="00B86384" w:rsidRDefault="00CE3A72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>L’IDR demande aux élèves : « Quel</w:t>
      </w:r>
      <w:r w:rsidR="0062763B">
        <w:rPr>
          <w:rFonts w:cs="Calibri"/>
        </w:rPr>
        <w:t xml:space="preserve"> « sel » pouvez-vous utiliser, et dans quelle situation</w:t>
      </w:r>
      <w:r w:rsidRPr="00B86384">
        <w:rPr>
          <w:rFonts w:cs="Calibri"/>
        </w:rPr>
        <w:t xml:space="preserve"> ? </w:t>
      </w:r>
      <w:bookmarkStart w:id="24" w:name="_Hlk89338462"/>
      <w:r w:rsidRPr="00B86384">
        <w:rPr>
          <w:rFonts w:cs="Calibri"/>
        </w:rPr>
        <w:t>»</w:t>
      </w:r>
      <w:bookmarkEnd w:id="24"/>
      <w:r w:rsidR="0062763B">
        <w:rPr>
          <w:rFonts w:cs="Calibri"/>
        </w:rPr>
        <w:t>.</w:t>
      </w:r>
      <w:r w:rsidRPr="00B86384">
        <w:rPr>
          <w:rFonts w:cs="Calibri"/>
        </w:rPr>
        <w:t xml:space="preserve"> </w:t>
      </w:r>
      <w:r w:rsidR="0062763B">
        <w:rPr>
          <w:rFonts w:cs="Calibri"/>
        </w:rPr>
        <w:t>L’IDR</w:t>
      </w:r>
      <w:r w:rsidRPr="00B86384">
        <w:rPr>
          <w:rFonts w:cs="Calibri"/>
        </w:rPr>
        <w:t xml:space="preserve"> laisse les élèves s’exprimer.</w:t>
      </w:r>
    </w:p>
    <w:p w14:paraId="408B32E4" w14:textId="18787B0C" w:rsidR="00CE3A72" w:rsidRPr="00B86384" w:rsidRDefault="00CE3A72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F14C29">
        <w:rPr>
          <w:rFonts w:cs="Calibri"/>
        </w:rPr>
        <w:t>Réponses possibles :</w:t>
      </w:r>
      <w:r w:rsidRPr="00B86384">
        <w:rPr>
          <w:rFonts w:cs="Calibri"/>
        </w:rPr>
        <w:t xml:space="preserve"> cuisine</w:t>
      </w:r>
      <w:r w:rsidR="006A54E0" w:rsidRPr="00B86384">
        <w:rPr>
          <w:rFonts w:cs="Calibri"/>
        </w:rPr>
        <w:t>r</w:t>
      </w:r>
      <w:r w:rsidRPr="00B86384">
        <w:rPr>
          <w:rFonts w:cs="Calibri"/>
        </w:rPr>
        <w:t>, sourire, écouter, partager, être attenti</w:t>
      </w:r>
      <w:r w:rsidR="00A9092C" w:rsidRPr="00B86384">
        <w:rPr>
          <w:rFonts w:cs="Calibri"/>
        </w:rPr>
        <w:t>f</w:t>
      </w:r>
      <w:r w:rsidRPr="00B86384">
        <w:rPr>
          <w:rFonts w:cs="Calibri"/>
        </w:rPr>
        <w:t xml:space="preserve"> aux autres</w:t>
      </w:r>
      <w:r w:rsidR="008A2701" w:rsidRPr="00B86384">
        <w:rPr>
          <w:rFonts w:cs="Calibri"/>
        </w:rPr>
        <w:t>, jouer d’un instrument de musique</w:t>
      </w:r>
      <w:r w:rsidR="00A9092C" w:rsidRPr="00B86384">
        <w:rPr>
          <w:rFonts w:cs="Calibri"/>
        </w:rPr>
        <w:t>, chante</w:t>
      </w:r>
      <w:r w:rsidR="005308D2">
        <w:rPr>
          <w:rFonts w:cs="Calibri"/>
        </w:rPr>
        <w:t>r, raconter une blague, faire un compliment…</w:t>
      </w:r>
    </w:p>
    <w:p w14:paraId="372C2CDF" w14:textId="08DDC53E" w:rsidR="00CE3A72" w:rsidRPr="00B86384" w:rsidRDefault="00CE3A72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>L’IDR invite les élèves à prendre leur cahier</w:t>
      </w:r>
      <w:r w:rsidR="008A2701" w:rsidRPr="00B86384">
        <w:rPr>
          <w:rFonts w:cs="Calibri"/>
        </w:rPr>
        <w:t>, à noter l</w:t>
      </w:r>
      <w:r w:rsidR="00A9092C" w:rsidRPr="00B86384">
        <w:rPr>
          <w:rFonts w:cs="Calibri"/>
        </w:rPr>
        <w:t xml:space="preserve">a </w:t>
      </w:r>
      <w:r w:rsidR="008F4392" w:rsidRPr="00B86384">
        <w:rPr>
          <w:rFonts w:cs="Calibri"/>
        </w:rPr>
        <w:t>phrase</w:t>
      </w:r>
      <w:r w:rsidR="006E7872">
        <w:rPr>
          <w:rFonts w:cs="Calibri"/>
        </w:rPr>
        <w:t xml:space="preserve"> </w:t>
      </w:r>
      <w:r w:rsidR="008F4392" w:rsidRPr="00B86384">
        <w:rPr>
          <w:rFonts w:cs="Calibri"/>
        </w:rPr>
        <w:t>:</w:t>
      </w:r>
      <w:r w:rsidR="008A2701" w:rsidRPr="00B86384">
        <w:rPr>
          <w:rFonts w:cs="Calibri"/>
        </w:rPr>
        <w:t xml:space="preserve"> </w:t>
      </w:r>
      <w:r w:rsidR="00A9092C" w:rsidRPr="00B86384">
        <w:rPr>
          <w:rFonts w:cs="Calibri"/>
        </w:rPr>
        <w:t>«</w:t>
      </w:r>
      <w:r w:rsidR="005308D2">
        <w:rPr>
          <w:rFonts w:cs="Calibri"/>
        </w:rPr>
        <w:t xml:space="preserve"> J</w:t>
      </w:r>
      <w:r w:rsidR="008A2701" w:rsidRPr="00B86384">
        <w:rPr>
          <w:rFonts w:cs="Calibri"/>
        </w:rPr>
        <w:t>e peux mettre du</w:t>
      </w:r>
      <w:r w:rsidR="006A54E0" w:rsidRPr="00B86384">
        <w:rPr>
          <w:rFonts w:cs="Calibri"/>
        </w:rPr>
        <w:t xml:space="preserve"> </w:t>
      </w:r>
      <w:r w:rsidR="00E40953" w:rsidRPr="00B86384">
        <w:rPr>
          <w:rFonts w:cs="Calibri"/>
        </w:rPr>
        <w:t>"</w:t>
      </w:r>
      <w:r w:rsidR="006A54E0" w:rsidRPr="00B86384">
        <w:rPr>
          <w:rFonts w:cs="Calibri"/>
        </w:rPr>
        <w:t>sel</w:t>
      </w:r>
      <w:r w:rsidR="00E40953" w:rsidRPr="00B86384">
        <w:rPr>
          <w:rFonts w:cs="Calibri"/>
        </w:rPr>
        <w:t>"</w:t>
      </w:r>
      <w:r w:rsidR="006A54E0" w:rsidRPr="00B86384">
        <w:rPr>
          <w:rFonts w:cs="Calibri"/>
        </w:rPr>
        <w:t xml:space="preserve"> </w:t>
      </w:r>
      <w:r w:rsidR="008A2701" w:rsidRPr="00B86384">
        <w:rPr>
          <w:rFonts w:cs="Calibri"/>
        </w:rPr>
        <w:t xml:space="preserve">dans la vie des autres ! » et à </w:t>
      </w:r>
      <w:r w:rsidR="00A9092C" w:rsidRPr="00B86384">
        <w:rPr>
          <w:rFonts w:cs="Calibri"/>
        </w:rPr>
        <w:t>l’</w:t>
      </w:r>
      <w:r w:rsidR="008A2701" w:rsidRPr="00B86384">
        <w:rPr>
          <w:rFonts w:cs="Calibri"/>
        </w:rPr>
        <w:t>illustrer</w:t>
      </w:r>
      <w:r w:rsidR="006A54E0" w:rsidRPr="00B86384">
        <w:rPr>
          <w:rFonts w:cs="Calibri"/>
        </w:rPr>
        <w:t xml:space="preserve"> par </w:t>
      </w:r>
      <w:r w:rsidR="008A2701" w:rsidRPr="00B86384">
        <w:rPr>
          <w:rFonts w:cs="Calibri"/>
        </w:rPr>
        <w:t>un dessin</w:t>
      </w:r>
      <w:r w:rsidR="005308D2">
        <w:rPr>
          <w:rFonts w:cs="Calibri"/>
        </w:rPr>
        <w:t xml:space="preserve"> ou distribuer un post-il à chaque élève sur lequel il écrira son « sel », ainsi se réalisera un mur des saveurs !</w:t>
      </w:r>
    </w:p>
    <w:p w14:paraId="34C22AE6" w14:textId="77777777" w:rsidR="00CE3A72" w:rsidRPr="00B86384" w:rsidRDefault="00CE3A72" w:rsidP="008306E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17F482C3" w14:textId="77777777" w:rsidR="00CE3A72" w:rsidRPr="00B86384" w:rsidRDefault="008A2701" w:rsidP="008306E0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jc w:val="both"/>
        <w:rPr>
          <w:rFonts w:cs="Calibri"/>
          <w:b/>
        </w:rPr>
      </w:pPr>
      <w:r w:rsidRPr="00B86384">
        <w:rPr>
          <w:rFonts w:cs="Calibri"/>
          <w:b/>
        </w:rPr>
        <w:t>CONCLUSION (5</w:t>
      </w:r>
      <w:r w:rsidRPr="00B86384">
        <w:rPr>
          <w:rFonts w:cs="Calibri"/>
          <w:b/>
          <w:spacing w:val="-6"/>
        </w:rPr>
        <w:t xml:space="preserve"> </w:t>
      </w:r>
      <w:r w:rsidRPr="00B86384">
        <w:rPr>
          <w:rFonts w:cs="Calibri"/>
          <w:b/>
        </w:rPr>
        <w:t>mn)</w:t>
      </w:r>
    </w:p>
    <w:p w14:paraId="1A493814" w14:textId="67B7CA59" w:rsidR="008A2701" w:rsidRPr="00B86384" w:rsidRDefault="008A2701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conclut : </w:t>
      </w:r>
      <w:bookmarkStart w:id="25" w:name="_Hlk89338716"/>
      <w:r w:rsidRPr="00B86384">
        <w:rPr>
          <w:rFonts w:cs="Calibri"/>
        </w:rPr>
        <w:t>«</w:t>
      </w:r>
      <w:bookmarkEnd w:id="25"/>
      <w:r w:rsidRPr="00B86384">
        <w:rPr>
          <w:rFonts w:cs="Calibri"/>
        </w:rPr>
        <w:t xml:space="preserve"> Dans ce chapitre, nous avons </w:t>
      </w:r>
      <w:r w:rsidR="00A9092C" w:rsidRPr="00B86384">
        <w:rPr>
          <w:rFonts w:cs="Calibri"/>
        </w:rPr>
        <w:t>mis en évidence</w:t>
      </w:r>
      <w:r w:rsidRPr="00B86384">
        <w:rPr>
          <w:rFonts w:cs="Calibri"/>
        </w:rPr>
        <w:t xml:space="preserve"> l’existence d’aliments sucrés et d’aliments salés. Nous avons découvert </w:t>
      </w:r>
      <w:r w:rsidR="00E40953" w:rsidRPr="00B86384">
        <w:rPr>
          <w:rFonts w:cs="Calibri"/>
        </w:rPr>
        <w:t>quelques</w:t>
      </w:r>
      <w:r w:rsidRPr="00B86384">
        <w:rPr>
          <w:rFonts w:cs="Calibri"/>
        </w:rPr>
        <w:t xml:space="preserve"> propriétés du sel et comment, avec no</w:t>
      </w:r>
      <w:r w:rsidR="005308D2">
        <w:rPr>
          <w:rFonts w:cs="Calibri"/>
        </w:rPr>
        <w:t xml:space="preserve">s « sels » </w:t>
      </w:r>
      <w:r w:rsidRPr="00B86384">
        <w:rPr>
          <w:rFonts w:cs="Calibri"/>
        </w:rPr>
        <w:t xml:space="preserve">respectifs, nous pouvons mettre du </w:t>
      </w:r>
      <w:r w:rsidR="00E40953" w:rsidRPr="00B86384">
        <w:rPr>
          <w:rFonts w:cs="Calibri"/>
        </w:rPr>
        <w:t>"</w:t>
      </w:r>
      <w:r w:rsidRPr="00B86384">
        <w:rPr>
          <w:rFonts w:cs="Calibri"/>
        </w:rPr>
        <w:t>sel</w:t>
      </w:r>
      <w:r w:rsidR="00E40953" w:rsidRPr="00B86384">
        <w:rPr>
          <w:rFonts w:cs="Calibri"/>
        </w:rPr>
        <w:t>"</w:t>
      </w:r>
      <w:r w:rsidRPr="00B86384">
        <w:rPr>
          <w:rFonts w:cs="Calibri"/>
        </w:rPr>
        <w:t xml:space="preserve"> dans la vie de ceux qui nous entourent </w:t>
      </w:r>
      <w:bookmarkStart w:id="26" w:name="_Hlk89338699"/>
      <w:r w:rsidRPr="00B86384">
        <w:rPr>
          <w:rFonts w:cs="Calibri"/>
        </w:rPr>
        <w:t>»</w:t>
      </w:r>
      <w:bookmarkEnd w:id="26"/>
      <w:r w:rsidR="00A9092C" w:rsidRPr="00B86384">
        <w:rPr>
          <w:rFonts w:cs="Calibri"/>
        </w:rPr>
        <w:t>.</w:t>
      </w:r>
    </w:p>
    <w:p w14:paraId="05F90474" w14:textId="5627C7E8" w:rsidR="008A2701" w:rsidRPr="00B86384" w:rsidRDefault="008A2701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F14C29">
        <w:rPr>
          <w:rFonts w:cs="Calibri"/>
        </w:rPr>
        <w:t>L’IDR invite les élèves à écrire les mots du jour dans le cahier.</w:t>
      </w:r>
      <w:r w:rsidR="00BF15A9" w:rsidRPr="00F14C29">
        <w:rPr>
          <w:rFonts w:cs="Calibri"/>
        </w:rPr>
        <w:t xml:space="preserve"> </w:t>
      </w:r>
      <w:bookmarkStart w:id="27" w:name="_Hlk109050745"/>
      <w:r w:rsidR="00BF15A9" w:rsidRPr="00F14C29">
        <w:rPr>
          <w:rFonts w:cs="Calibri"/>
        </w:rPr>
        <w:t>Choucroute</w:t>
      </w:r>
      <w:r w:rsidR="00BF15A9">
        <w:rPr>
          <w:rFonts w:cs="Calibri"/>
        </w:rPr>
        <w:t xml:space="preserve">, </w:t>
      </w:r>
      <w:r w:rsidR="00BF15A9" w:rsidRPr="00F14C29">
        <w:rPr>
          <w:rFonts w:cs="Calibri"/>
        </w:rPr>
        <w:t xml:space="preserve">fade, saveur, </w:t>
      </w:r>
      <w:r w:rsidR="005308D2">
        <w:rPr>
          <w:rFonts w:cs="Calibri"/>
        </w:rPr>
        <w:t>sel, goût à la vie.</w:t>
      </w:r>
    </w:p>
    <w:bookmarkEnd w:id="27"/>
    <w:p w14:paraId="3D2C778F" w14:textId="61CE6A7E" w:rsidR="008A2701" w:rsidRPr="00B86384" w:rsidRDefault="008A2701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peut </w:t>
      </w:r>
      <w:r w:rsidRPr="00F14C29">
        <w:rPr>
          <w:rFonts w:cs="Calibri"/>
        </w:rPr>
        <w:t>dist</w:t>
      </w:r>
      <w:r w:rsidR="000D3F13" w:rsidRPr="00F14C29">
        <w:rPr>
          <w:rFonts w:cs="Calibri"/>
        </w:rPr>
        <w:t>r</w:t>
      </w:r>
      <w:r w:rsidRPr="00F14C29">
        <w:rPr>
          <w:rFonts w:cs="Calibri"/>
        </w:rPr>
        <w:t>ibuer</w:t>
      </w:r>
      <w:r w:rsidRPr="00B86384">
        <w:rPr>
          <w:rFonts w:cs="Calibri"/>
        </w:rPr>
        <w:t xml:space="preserve"> aux élèves une recette ancienne </w:t>
      </w:r>
      <w:r w:rsidRPr="006E7872">
        <w:rPr>
          <w:rFonts w:cs="Calibri"/>
          <w:b/>
          <w:bCs/>
        </w:rPr>
        <w:t xml:space="preserve">DE </w:t>
      </w:r>
      <w:r w:rsidR="00356C03" w:rsidRPr="006E7872">
        <w:rPr>
          <w:rFonts w:cs="Calibri"/>
          <w:b/>
          <w:bCs/>
        </w:rPr>
        <w:t>5</w:t>
      </w:r>
      <w:r w:rsidRPr="00B86384">
        <w:rPr>
          <w:rFonts w:cs="Calibri"/>
        </w:rPr>
        <w:t xml:space="preserve">, avec des aliments que </w:t>
      </w:r>
      <w:r w:rsidRPr="00F14C29">
        <w:rPr>
          <w:rFonts w:cs="Calibri"/>
        </w:rPr>
        <w:t>l’on</w:t>
      </w:r>
      <w:r w:rsidRPr="00B86384">
        <w:rPr>
          <w:rFonts w:cs="Calibri"/>
        </w:rPr>
        <w:t xml:space="preserve"> pouvait trouver à l’époque et dans le pays de Jésus. Les élèves qui le souhaitent pourront réaliser cette recette à la maison.</w:t>
      </w:r>
    </w:p>
    <w:p w14:paraId="6DF3833C" w14:textId="77777777" w:rsidR="008A2701" w:rsidRPr="00B86384" w:rsidRDefault="008A2701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 xml:space="preserve">L’IDR distribue le </w:t>
      </w:r>
      <w:r w:rsidRPr="006E7872">
        <w:rPr>
          <w:rFonts w:cs="Calibri"/>
          <w:b/>
          <w:bCs/>
        </w:rPr>
        <w:t>DP</w:t>
      </w:r>
      <w:r w:rsidRPr="00B86384">
        <w:rPr>
          <w:rFonts w:cs="Calibri"/>
        </w:rPr>
        <w:t xml:space="preserve"> et invite les élèves à le coller dans le cahier.</w:t>
      </w:r>
    </w:p>
    <w:p w14:paraId="31FE9048" w14:textId="06A5BE77" w:rsidR="008A2701" w:rsidRDefault="008A2701" w:rsidP="008306E0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left="993" w:hanging="426"/>
        <w:jc w:val="both"/>
        <w:rPr>
          <w:rFonts w:cs="Calibri"/>
        </w:rPr>
      </w:pPr>
      <w:r w:rsidRPr="00B86384">
        <w:rPr>
          <w:rFonts w:cs="Calibri"/>
        </w:rPr>
        <w:t>L’IDR remercie les élèves pour leur participation et les invite à montrer leur travail à leurs parents.</w:t>
      </w:r>
    </w:p>
    <w:p w14:paraId="1F889C0C" w14:textId="56D73068" w:rsidR="00821C8E" w:rsidRDefault="00821C8E" w:rsidP="008306E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993"/>
        <w:jc w:val="both"/>
        <w:rPr>
          <w:rFonts w:cs="Calibri"/>
        </w:rPr>
      </w:pPr>
    </w:p>
    <w:p w14:paraId="12647AC4" w14:textId="77777777" w:rsidR="00FC7C29" w:rsidRPr="00B86384" w:rsidRDefault="00FC7C29" w:rsidP="008306E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asciiTheme="minorHAnsi" w:hAnsiTheme="minorHAnsi" w:cstheme="minorHAnsi"/>
          <w:shd w:val="clear" w:color="auto" w:fill="FFFFFF"/>
        </w:rPr>
      </w:pPr>
    </w:p>
    <w:p w14:paraId="33C667D4" w14:textId="77777777" w:rsidR="008509B0" w:rsidRPr="00B86384" w:rsidRDefault="00FC7C29" w:rsidP="008306E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B86384">
        <w:rPr>
          <w:rFonts w:asciiTheme="minorHAnsi" w:hAnsiTheme="minorHAnsi" w:cstheme="minorHAnsi"/>
        </w:rPr>
        <w:br/>
      </w:r>
    </w:p>
    <w:sectPr w:rsidR="008509B0" w:rsidRPr="00B86384" w:rsidSect="00225617">
      <w:headerReference w:type="default" r:id="rId8"/>
      <w:footerReference w:type="default" r:id="rId9"/>
      <w:pgSz w:w="11906" w:h="16838"/>
      <w:pgMar w:top="1417" w:right="991" w:bottom="1417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15A4C" w14:textId="77777777" w:rsidR="00B85F5B" w:rsidRDefault="00B85F5B" w:rsidP="00246AA1">
      <w:pPr>
        <w:spacing w:after="0" w:line="240" w:lineRule="auto"/>
      </w:pPr>
      <w:r>
        <w:separator/>
      </w:r>
    </w:p>
  </w:endnote>
  <w:endnote w:type="continuationSeparator" w:id="0">
    <w:p w14:paraId="30B620B6" w14:textId="77777777" w:rsidR="00B85F5B" w:rsidRDefault="00B85F5B" w:rsidP="00246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A1F6" w14:textId="5E668546" w:rsidR="00246AA1" w:rsidRDefault="00FB7599" w:rsidP="00246AA1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4D6C8EF" wp14:editId="223614AE">
              <wp:simplePos x="0" y="0"/>
              <wp:positionH relativeFrom="page">
                <wp:posOffset>6660515</wp:posOffset>
              </wp:positionH>
              <wp:positionV relativeFrom="page">
                <wp:posOffset>9864725</wp:posOffset>
              </wp:positionV>
              <wp:extent cx="368300" cy="323850"/>
              <wp:effectExtent l="0" t="0" r="0" b="0"/>
              <wp:wrapNone/>
              <wp:docPr id="1" name="Rectangle : carré corné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32385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EE72ACD" w14:textId="1F91E30A" w:rsidR="00246AA1" w:rsidRDefault="007457C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 w:rsidR="00246AA1"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B7599" w:rsidRPr="00FB7599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6C8EF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Rectangle : carré corné 1" o:spid="_x0000_s1026" type="#_x0000_t65" style="position:absolute;margin-left:524.45pt;margin-top:776.75pt;width:29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" o:allowincell="f" adj="14135" strokecolor="gray" strokeweight=".25pt">
              <v:textbox>
                <w:txbxContent>
                  <w:p w14:paraId="3EE72ACD" w14:textId="1F91E30A" w:rsidR="00246AA1" w:rsidRDefault="007457C8">
                    <w:pPr>
                      <w:jc w:val="center"/>
                    </w:pPr>
                    <w:r>
                      <w:fldChar w:fldCharType="begin"/>
                    </w:r>
                    <w:r w:rsidR="00246AA1">
                      <w:instrText>PAGE    \* MERGEFORMAT</w:instrText>
                    </w:r>
                    <w:r>
                      <w:fldChar w:fldCharType="separate"/>
                    </w:r>
                    <w:r w:rsidR="00FB7599" w:rsidRPr="00FB7599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6AA1" w:rsidRPr="00246AA1">
      <w:t xml:space="preserve"> </w:t>
    </w:r>
    <w:r w:rsidR="00225617">
      <w:t xml:space="preserve">                       </w:t>
    </w:r>
    <w:r w:rsidR="00246AA1">
      <w:rPr>
        <w:sz w:val="20"/>
        <w:szCs w:val="20"/>
      </w:rPr>
      <w:t xml:space="preserve">Direction de l’Enseignement de la Religion Catholique - 15 rue des </w:t>
    </w:r>
    <w:r w:rsidR="00246AA1" w:rsidRPr="000C0D5B">
      <w:rPr>
        <w:rFonts w:cs="Calibri"/>
        <w:sz w:val="20"/>
        <w:szCs w:val="20"/>
      </w:rPr>
      <w:t>É</w:t>
    </w:r>
    <w:r w:rsidR="00246AA1">
      <w:rPr>
        <w:sz w:val="20"/>
        <w:szCs w:val="20"/>
      </w:rPr>
      <w:t>crivains 67000 STRASBOURG</w:t>
    </w:r>
  </w:p>
  <w:p w14:paraId="649410D7" w14:textId="77777777" w:rsidR="00246AA1" w:rsidRDefault="00246A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C357" w14:textId="77777777" w:rsidR="00B85F5B" w:rsidRDefault="00B85F5B" w:rsidP="00246AA1">
      <w:pPr>
        <w:spacing w:after="0" w:line="240" w:lineRule="auto"/>
      </w:pPr>
      <w:r>
        <w:separator/>
      </w:r>
    </w:p>
  </w:footnote>
  <w:footnote w:type="continuationSeparator" w:id="0">
    <w:p w14:paraId="0B4433B7" w14:textId="77777777" w:rsidR="00B85F5B" w:rsidRDefault="00B85F5B" w:rsidP="00246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C37F" w14:textId="77777777" w:rsidR="00246AA1" w:rsidRPr="000C0D5B" w:rsidRDefault="00246AA1" w:rsidP="000C0D5B">
    <w:pPr>
      <w:pStyle w:val="En-tte"/>
      <w:tabs>
        <w:tab w:val="clear" w:pos="4536"/>
      </w:tabs>
      <w:rPr>
        <w:rFonts w:ascii="Calibri Light" w:eastAsia="Times New Roman" w:hAnsi="Calibri Light"/>
        <w:b/>
        <w:sz w:val="24"/>
        <w:szCs w:val="24"/>
      </w:rPr>
    </w:pPr>
    <w:r w:rsidRPr="000C0D5B">
      <w:rPr>
        <w:rFonts w:ascii="Calibri Light" w:eastAsia="Times New Roman" w:hAnsi="Calibri Light"/>
        <w:b/>
        <w:sz w:val="28"/>
        <w:szCs w:val="28"/>
      </w:rPr>
      <w:t>2022 - Nouveaux programmes - Cycle 2</w:t>
    </w:r>
    <w:r w:rsidR="000C0D5B">
      <w:rPr>
        <w:rFonts w:asciiTheme="majorHAnsi" w:eastAsiaTheme="majorEastAsia" w:hAnsiTheme="majorHAnsi" w:cstheme="majorBidi"/>
        <w:b/>
        <w:sz w:val="28"/>
        <w:szCs w:val="28"/>
      </w:rPr>
      <w:tab/>
    </w:r>
    <w:r w:rsidRPr="000C0D5B">
      <w:rPr>
        <w:rFonts w:ascii="Calibri Light" w:eastAsia="Times New Roman" w:hAnsi="Calibri Light"/>
        <w:b/>
        <w:sz w:val="28"/>
        <w:szCs w:val="28"/>
      </w:rPr>
      <w:t>Semaine du goût</w:t>
    </w:r>
  </w:p>
  <w:p w14:paraId="059CAABE" w14:textId="77777777" w:rsidR="00246AA1" w:rsidRPr="00B123D4" w:rsidRDefault="00246AA1" w:rsidP="00246AA1">
    <w:pPr>
      <w:pStyle w:val="En-tte"/>
      <w:tabs>
        <w:tab w:val="clear" w:pos="9072"/>
        <w:tab w:val="right" w:pos="9781"/>
      </w:tabs>
      <w:rPr>
        <w:b/>
        <w:sz w:val="28"/>
        <w:szCs w:val="28"/>
      </w:rPr>
    </w:pPr>
    <w:r w:rsidRPr="00E55C5F">
      <w:rPr>
        <w:b/>
        <w:sz w:val="24"/>
        <w:szCs w:val="24"/>
      </w:rPr>
      <w:tab/>
    </w:r>
    <w:r w:rsidRPr="00E55C5F">
      <w:rPr>
        <w:b/>
        <w:sz w:val="24"/>
        <w:szCs w:val="24"/>
      </w:rPr>
      <w:tab/>
    </w:r>
  </w:p>
  <w:p w14:paraId="664EF910" w14:textId="77777777" w:rsidR="00246AA1" w:rsidRDefault="00246A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0212"/>
    <w:multiLevelType w:val="hybridMultilevel"/>
    <w:tmpl w:val="377E2598"/>
    <w:lvl w:ilvl="0" w:tplc="040C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 w15:restartNumberingAfterBreak="0">
    <w:nsid w:val="1F646B05"/>
    <w:multiLevelType w:val="hybridMultilevel"/>
    <w:tmpl w:val="4552AF84"/>
    <w:lvl w:ilvl="0" w:tplc="528633F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A4176"/>
    <w:multiLevelType w:val="hybridMultilevel"/>
    <w:tmpl w:val="D9145A06"/>
    <w:lvl w:ilvl="0" w:tplc="040C000B">
      <w:start w:val="1"/>
      <w:numFmt w:val="bullet"/>
      <w:lvlText w:val=""/>
      <w:lvlJc w:val="left"/>
      <w:pPr>
        <w:ind w:left="9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" w15:restartNumberingAfterBreak="0">
    <w:nsid w:val="2D733FE8"/>
    <w:multiLevelType w:val="hybridMultilevel"/>
    <w:tmpl w:val="3DE87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67E71"/>
    <w:multiLevelType w:val="hybridMultilevel"/>
    <w:tmpl w:val="2CCC15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C6115"/>
    <w:multiLevelType w:val="hybridMultilevel"/>
    <w:tmpl w:val="2D300A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C4A1F"/>
    <w:multiLevelType w:val="hybridMultilevel"/>
    <w:tmpl w:val="9A589B78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CE33F09"/>
    <w:multiLevelType w:val="hybridMultilevel"/>
    <w:tmpl w:val="D5386D7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4810B5"/>
    <w:multiLevelType w:val="hybridMultilevel"/>
    <w:tmpl w:val="D7D499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A1E36"/>
    <w:multiLevelType w:val="hybridMultilevel"/>
    <w:tmpl w:val="764A600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635522">
    <w:abstractNumId w:val="1"/>
  </w:num>
  <w:num w:numId="2" w16cid:durableId="1671255854">
    <w:abstractNumId w:val="7"/>
  </w:num>
  <w:num w:numId="3" w16cid:durableId="1815877668">
    <w:abstractNumId w:val="9"/>
  </w:num>
  <w:num w:numId="4" w16cid:durableId="84308872">
    <w:abstractNumId w:val="0"/>
  </w:num>
  <w:num w:numId="5" w16cid:durableId="2042049883">
    <w:abstractNumId w:val="6"/>
  </w:num>
  <w:num w:numId="6" w16cid:durableId="1730347969">
    <w:abstractNumId w:val="5"/>
  </w:num>
  <w:num w:numId="7" w16cid:durableId="900754496">
    <w:abstractNumId w:val="2"/>
  </w:num>
  <w:num w:numId="8" w16cid:durableId="558707410">
    <w:abstractNumId w:val="8"/>
  </w:num>
  <w:num w:numId="9" w16cid:durableId="74864369">
    <w:abstractNumId w:val="3"/>
  </w:num>
  <w:num w:numId="10" w16cid:durableId="2037611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A1"/>
    <w:rsid w:val="000019E3"/>
    <w:rsid w:val="00025BB7"/>
    <w:rsid w:val="00033C7B"/>
    <w:rsid w:val="0003773D"/>
    <w:rsid w:val="000645CB"/>
    <w:rsid w:val="000716E9"/>
    <w:rsid w:val="000B05A0"/>
    <w:rsid w:val="000B6790"/>
    <w:rsid w:val="000C0D5B"/>
    <w:rsid w:val="000D3F13"/>
    <w:rsid w:val="000D7017"/>
    <w:rsid w:val="000E35E0"/>
    <w:rsid w:val="001113F3"/>
    <w:rsid w:val="00113EB2"/>
    <w:rsid w:val="00114DFA"/>
    <w:rsid w:val="00120CA8"/>
    <w:rsid w:val="00125288"/>
    <w:rsid w:val="001257AB"/>
    <w:rsid w:val="00131172"/>
    <w:rsid w:val="00141C88"/>
    <w:rsid w:val="001513D7"/>
    <w:rsid w:val="00152A45"/>
    <w:rsid w:val="001547FF"/>
    <w:rsid w:val="00156E7F"/>
    <w:rsid w:val="001A6EFE"/>
    <w:rsid w:val="001D05A7"/>
    <w:rsid w:val="001D7215"/>
    <w:rsid w:val="001D7760"/>
    <w:rsid w:val="001F5EEA"/>
    <w:rsid w:val="0022353D"/>
    <w:rsid w:val="00225617"/>
    <w:rsid w:val="00227BED"/>
    <w:rsid w:val="002441FB"/>
    <w:rsid w:val="00246424"/>
    <w:rsid w:val="00246AA1"/>
    <w:rsid w:val="00265D61"/>
    <w:rsid w:val="0028211F"/>
    <w:rsid w:val="002B2D59"/>
    <w:rsid w:val="002D672C"/>
    <w:rsid w:val="002D6C40"/>
    <w:rsid w:val="002E043E"/>
    <w:rsid w:val="00301B12"/>
    <w:rsid w:val="00302F30"/>
    <w:rsid w:val="00303A34"/>
    <w:rsid w:val="00317AD8"/>
    <w:rsid w:val="00336BC4"/>
    <w:rsid w:val="00344F27"/>
    <w:rsid w:val="00345A0D"/>
    <w:rsid w:val="00356C03"/>
    <w:rsid w:val="0036482B"/>
    <w:rsid w:val="003741D1"/>
    <w:rsid w:val="003755F1"/>
    <w:rsid w:val="00384A2A"/>
    <w:rsid w:val="00392F78"/>
    <w:rsid w:val="003A27AD"/>
    <w:rsid w:val="003B3281"/>
    <w:rsid w:val="003E349F"/>
    <w:rsid w:val="003E6D27"/>
    <w:rsid w:val="003F63ED"/>
    <w:rsid w:val="004014CD"/>
    <w:rsid w:val="00422471"/>
    <w:rsid w:val="00426873"/>
    <w:rsid w:val="0044166C"/>
    <w:rsid w:val="00462F4E"/>
    <w:rsid w:val="00463605"/>
    <w:rsid w:val="00470838"/>
    <w:rsid w:val="0048183D"/>
    <w:rsid w:val="0048313F"/>
    <w:rsid w:val="004841BD"/>
    <w:rsid w:val="00495090"/>
    <w:rsid w:val="004A5321"/>
    <w:rsid w:val="004B0E7F"/>
    <w:rsid w:val="004C1A90"/>
    <w:rsid w:val="004C4F7A"/>
    <w:rsid w:val="004E06BE"/>
    <w:rsid w:val="005035F5"/>
    <w:rsid w:val="00505D0E"/>
    <w:rsid w:val="005166E1"/>
    <w:rsid w:val="005308D2"/>
    <w:rsid w:val="005408F9"/>
    <w:rsid w:val="00550DF0"/>
    <w:rsid w:val="005617D1"/>
    <w:rsid w:val="00564F34"/>
    <w:rsid w:val="0057056F"/>
    <w:rsid w:val="00576479"/>
    <w:rsid w:val="005A4D99"/>
    <w:rsid w:val="005D2C8D"/>
    <w:rsid w:val="005E335D"/>
    <w:rsid w:val="005E5B37"/>
    <w:rsid w:val="005F31AE"/>
    <w:rsid w:val="00601AC9"/>
    <w:rsid w:val="00617CEB"/>
    <w:rsid w:val="00622F1C"/>
    <w:rsid w:val="00624316"/>
    <w:rsid w:val="0062578E"/>
    <w:rsid w:val="0062763B"/>
    <w:rsid w:val="00640A55"/>
    <w:rsid w:val="0065383A"/>
    <w:rsid w:val="00654D04"/>
    <w:rsid w:val="00666368"/>
    <w:rsid w:val="0068101A"/>
    <w:rsid w:val="00686CCD"/>
    <w:rsid w:val="006A54E0"/>
    <w:rsid w:val="006A73D0"/>
    <w:rsid w:val="006D62ED"/>
    <w:rsid w:val="006E7872"/>
    <w:rsid w:val="006F52BF"/>
    <w:rsid w:val="00716DE4"/>
    <w:rsid w:val="00734912"/>
    <w:rsid w:val="007457C8"/>
    <w:rsid w:val="00773E67"/>
    <w:rsid w:val="00785395"/>
    <w:rsid w:val="00790411"/>
    <w:rsid w:val="007933B2"/>
    <w:rsid w:val="007C2DDE"/>
    <w:rsid w:val="007E20EA"/>
    <w:rsid w:val="007E7B19"/>
    <w:rsid w:val="00821C8E"/>
    <w:rsid w:val="008306E0"/>
    <w:rsid w:val="00835297"/>
    <w:rsid w:val="008509B0"/>
    <w:rsid w:val="008566E3"/>
    <w:rsid w:val="00862A41"/>
    <w:rsid w:val="008651BA"/>
    <w:rsid w:val="008813F5"/>
    <w:rsid w:val="00881917"/>
    <w:rsid w:val="00896C05"/>
    <w:rsid w:val="008A2701"/>
    <w:rsid w:val="008C3AD8"/>
    <w:rsid w:val="008D5D50"/>
    <w:rsid w:val="008D6CDD"/>
    <w:rsid w:val="008E120E"/>
    <w:rsid w:val="008E34ED"/>
    <w:rsid w:val="008E5EA0"/>
    <w:rsid w:val="008E699D"/>
    <w:rsid w:val="008E7952"/>
    <w:rsid w:val="008F4392"/>
    <w:rsid w:val="00905389"/>
    <w:rsid w:val="00951FE2"/>
    <w:rsid w:val="009A6BB0"/>
    <w:rsid w:val="009C18FB"/>
    <w:rsid w:val="009C5AA1"/>
    <w:rsid w:val="009D228C"/>
    <w:rsid w:val="009E06A1"/>
    <w:rsid w:val="009F1D39"/>
    <w:rsid w:val="009F2EA1"/>
    <w:rsid w:val="00A053E0"/>
    <w:rsid w:val="00A05496"/>
    <w:rsid w:val="00A0639A"/>
    <w:rsid w:val="00A1245D"/>
    <w:rsid w:val="00A15E3D"/>
    <w:rsid w:val="00A40A4B"/>
    <w:rsid w:val="00A61A45"/>
    <w:rsid w:val="00A816AF"/>
    <w:rsid w:val="00A829F6"/>
    <w:rsid w:val="00A85DED"/>
    <w:rsid w:val="00A9092C"/>
    <w:rsid w:val="00AA05C8"/>
    <w:rsid w:val="00AA40AA"/>
    <w:rsid w:val="00AC4B2A"/>
    <w:rsid w:val="00AD2EA9"/>
    <w:rsid w:val="00AD3F53"/>
    <w:rsid w:val="00AE5056"/>
    <w:rsid w:val="00B22959"/>
    <w:rsid w:val="00B22D38"/>
    <w:rsid w:val="00B25BE0"/>
    <w:rsid w:val="00B57474"/>
    <w:rsid w:val="00B61FD3"/>
    <w:rsid w:val="00B6214C"/>
    <w:rsid w:val="00B85F5B"/>
    <w:rsid w:val="00B86384"/>
    <w:rsid w:val="00BA2FD7"/>
    <w:rsid w:val="00BA48EB"/>
    <w:rsid w:val="00BA5522"/>
    <w:rsid w:val="00BA724A"/>
    <w:rsid w:val="00BD6165"/>
    <w:rsid w:val="00BE7982"/>
    <w:rsid w:val="00BF15A9"/>
    <w:rsid w:val="00C06530"/>
    <w:rsid w:val="00C27403"/>
    <w:rsid w:val="00C576FF"/>
    <w:rsid w:val="00C724EF"/>
    <w:rsid w:val="00C80580"/>
    <w:rsid w:val="00C81A15"/>
    <w:rsid w:val="00CC5898"/>
    <w:rsid w:val="00CD0A17"/>
    <w:rsid w:val="00CD20DC"/>
    <w:rsid w:val="00CD79AF"/>
    <w:rsid w:val="00CE3A72"/>
    <w:rsid w:val="00D05D95"/>
    <w:rsid w:val="00D2254A"/>
    <w:rsid w:val="00D44DF0"/>
    <w:rsid w:val="00D95072"/>
    <w:rsid w:val="00DD730D"/>
    <w:rsid w:val="00DE2446"/>
    <w:rsid w:val="00DE7024"/>
    <w:rsid w:val="00DF2682"/>
    <w:rsid w:val="00DF30E3"/>
    <w:rsid w:val="00E0065B"/>
    <w:rsid w:val="00E02AD7"/>
    <w:rsid w:val="00E26EE5"/>
    <w:rsid w:val="00E270F6"/>
    <w:rsid w:val="00E367E6"/>
    <w:rsid w:val="00E40953"/>
    <w:rsid w:val="00E5086D"/>
    <w:rsid w:val="00E52E42"/>
    <w:rsid w:val="00E558AB"/>
    <w:rsid w:val="00E61185"/>
    <w:rsid w:val="00E77102"/>
    <w:rsid w:val="00E80C8D"/>
    <w:rsid w:val="00E824CD"/>
    <w:rsid w:val="00EA3CF6"/>
    <w:rsid w:val="00ED35C2"/>
    <w:rsid w:val="00EE5F67"/>
    <w:rsid w:val="00F014E7"/>
    <w:rsid w:val="00F14C29"/>
    <w:rsid w:val="00F304FF"/>
    <w:rsid w:val="00F44F92"/>
    <w:rsid w:val="00F527A1"/>
    <w:rsid w:val="00F531F3"/>
    <w:rsid w:val="00F71A6A"/>
    <w:rsid w:val="00F93B43"/>
    <w:rsid w:val="00F97249"/>
    <w:rsid w:val="00FB4DC7"/>
    <w:rsid w:val="00FB6FC1"/>
    <w:rsid w:val="00FB7599"/>
    <w:rsid w:val="00FC7C29"/>
    <w:rsid w:val="00F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1A12E"/>
  <w15:docId w15:val="{F6DFC3C0-28E0-40C6-92C6-E3A585D9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090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6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6AA1"/>
  </w:style>
  <w:style w:type="paragraph" w:styleId="Pieddepage">
    <w:name w:val="footer"/>
    <w:basedOn w:val="Normal"/>
    <w:link w:val="PieddepageCar"/>
    <w:uiPriority w:val="99"/>
    <w:unhideWhenUsed/>
    <w:rsid w:val="00246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6AA1"/>
  </w:style>
  <w:style w:type="paragraph" w:styleId="Paragraphedeliste">
    <w:name w:val="List Paragraph"/>
    <w:basedOn w:val="Normal"/>
    <w:uiPriority w:val="34"/>
    <w:qFormat/>
    <w:rsid w:val="00CC5898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B4DC7"/>
    <w:rPr>
      <w:b/>
      <w:bCs/>
    </w:rPr>
  </w:style>
  <w:style w:type="character" w:styleId="Accentuation">
    <w:name w:val="Emphasis"/>
    <w:basedOn w:val="Policepardfaut"/>
    <w:uiPriority w:val="20"/>
    <w:qFormat/>
    <w:rsid w:val="008509B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345A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5A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5A0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5A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5A0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5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5A0D"/>
    <w:rPr>
      <w:rFonts w:ascii="Segoe UI" w:hAnsi="Segoe UI" w:cs="Segoe UI"/>
      <w:sz w:val="18"/>
      <w:szCs w:val="1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4B0E7F"/>
    <w:rPr>
      <w:color w:val="808080"/>
    </w:rPr>
  </w:style>
  <w:style w:type="character" w:customStyle="1" w:styleId="crossverse">
    <w:name w:val="crossverse"/>
    <w:basedOn w:val="Policepardfaut"/>
    <w:rsid w:val="00E77102"/>
  </w:style>
  <w:style w:type="character" w:styleId="Lienhypertexte">
    <w:name w:val="Hyperlink"/>
    <w:basedOn w:val="Policepardfaut"/>
    <w:uiPriority w:val="99"/>
    <w:semiHidden/>
    <w:unhideWhenUsed/>
    <w:rsid w:val="00E77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338C5-7480-4E81-BF72-D5D30F86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1870</Words>
  <Characters>10290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87</vt:i4>
      </vt:variant>
    </vt:vector>
  </HeadingPairs>
  <TitlesOfParts>
    <vt:vector size="88" baseType="lpstr">
      <vt:lpstr/>
      <vt:lpstr>Intervention 1</vt:lpstr>
      <vt:lpstr>« Sucré ou salé ? »</vt:lpstr>
      <vt:lpstr>Points de repères organisationnels</vt:lpstr>
      <vt:lpstr/>
      <vt:lpstr>❖ ORIENTATION VISÉE </vt:lpstr>
      <vt:lpstr>Faire le lien entre la semaine du goût et la vie au pays et au temps de Jésus </vt:lpstr>
      <vt:lpstr/>
      <vt:lpstr>❖ OBJECTIFS </vt:lpstr>
      <vt:lpstr>Évoquer les habitudes alimentaires des élèves, ainsi que leurs préférences gusta</vt:lpstr>
      <vt:lpstr>Distinguer le sucré et le salé </vt:lpstr>
      <vt:lpstr>Repérer les aliments qui auraient pu être consommés à l’époque et dans le pays d</vt:lpstr>
      <vt:lpstr/>
      <vt:lpstr>❖ CAPACITÉS </vt:lpstr>
      <vt:lpstr>L’élève est capable de distinguer les aliments sucrés des aliments salés </vt:lpstr>
      <vt:lpstr>L’élève est capable de citer quelques aliments connus à l’époque et dans le pays</vt:lpstr>
      <vt:lpstr/>
      <vt:lpstr>❖ MOTS DU JOUR </vt:lpstr>
      <vt:lpstr>Sucré, salé </vt:lpstr>
      <vt:lpstr/>
      <vt:lpstr>❖ ORGANISATION DE LA CLASSE </vt:lpstr>
      <vt:lpstr>Organisation habituelle de la classe </vt:lpstr>
      <vt:lpstr/>
      <vt:lpstr>❖ MATÉRIEL À PRÉVOIR </vt:lpstr>
      <vt:lpstr>Sucré ou salé ? - DE 1 </vt:lpstr>
      <vt:lpstr>Les aliments à l’époque et dans le pays de Jésus - DE 2 </vt:lpstr>
      <vt:lpstr/>
      <vt:lpstr/>
      <vt:lpstr/>
      <vt:lpstr/>
      <vt:lpstr/>
      <vt:lpstr/>
      <vt:lpstr/>
      <vt:lpstr/>
      <vt:lpstr/>
      <vt:lpstr/>
      <vt:lpstr/>
      <vt:lpstr/>
      <vt:lpstr/>
      <vt:lpstr>Intervention 1</vt:lpstr>
      <vt:lpstr>Intervention 2</vt:lpstr>
      <vt:lpstr>« Donner du goût - le sel »</vt:lpstr>
      <vt:lpstr>Points de repères organisationnels</vt:lpstr>
      <vt:lpstr/>
      <vt:lpstr>❖ ORIENTATION VISÉE </vt:lpstr>
      <vt:lpstr>Découvrir notre patrimoine local </vt:lpstr>
      <vt:lpstr>Adopter des comportements respectueux envers les autres et l’environnement par d</vt:lpstr>
      <vt:lpstr/>
      <vt:lpstr>❖ OBJECTIFS </vt:lpstr>
      <vt:lpstr>Découvrir les propriétés du sel</vt:lpstr>
      <vt:lpstr>Découvrir que le sel donne du goût à la vie</vt:lpstr>
      <vt:lpstr/>
      <vt:lpstr/>
      <vt:lpstr>❖ CAPACITÉS </vt:lpstr>
      <vt:lpstr>L’élève est capable de décrire les propriétés du sel et la fabrication de la cho</vt:lpstr>
      <vt:lpstr>Il est capable de donner mettre du « sel » dans sa vie et dans celle des autres</vt:lpstr>
      <vt:lpstr/>
      <vt:lpstr/>
      <vt:lpstr>❖ MOTS DU JOUR </vt:lpstr>
      <vt:lpstr>Choucroute, fade, saveur, sel, goût à la vie.</vt:lpstr>
      <vt:lpstr/>
      <vt:lpstr/>
      <vt:lpstr>❖ ORGANISATION DE LA CLASSE </vt:lpstr>
      <vt:lpstr>Habituelle</vt:lpstr>
      <vt:lpstr/>
      <vt:lpstr>❖ MATÉRIEL À PRÉVOIR </vt:lpstr>
      <vt:lpstr>Labyrinthe DE 3</vt:lpstr>
      <vt:lpstr>Texte biblique DE 4</vt:lpstr>
      <vt:lpstr>Recette DE 5</vt:lpstr>
      <vt:lpstr>Photo de différents sels DIDR 1</vt:lpstr>
      <vt:lpstr>Photos de Krautergersheim DIDR 2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Intervention 2</vt:lpstr>
    </vt:vector>
  </TitlesOfParts>
  <Company/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SDEC Suivi</dc:creator>
  <cp:lastModifiedBy>SDEC.Béatrice S</cp:lastModifiedBy>
  <cp:revision>89</cp:revision>
  <dcterms:created xsi:type="dcterms:W3CDTF">2022-06-24T09:01:00Z</dcterms:created>
  <dcterms:modified xsi:type="dcterms:W3CDTF">2022-07-20T09:32:00Z</dcterms:modified>
</cp:coreProperties>
</file>